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eastAsia"/>
          <w:b/>
          <w:bCs/>
          <w:sz w:val="32"/>
          <w:szCs w:val="32"/>
        </w:rPr>
      </w:pPr>
      <w:bookmarkStart w:id="0" w:name="_GoBack"/>
      <w:r>
        <w:rPr>
          <w:rFonts w:hint="eastAsia"/>
          <w:b/>
          <w:bCs/>
          <w:sz w:val="32"/>
          <w:szCs w:val="32"/>
        </w:rPr>
        <w:t>全面工程教育理念</w:t>
      </w:r>
    </w:p>
    <w:bookmarkEnd w:id="0"/>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全面工程教育(Total Engineering Education)理念将工程思维作为人类共性的学科基础，倡导全过程、全包容和全民的工程教育。</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谈及古代工程的辉煌，谈及茅以升、李四光、钱学森等工程大师和工程教育家，人们曾引以为荣。但现在，以立志做一名优秀的工程师或技师为人生目标的学生却在减少，一些实力雄厚的工程学科，本科、硕士和博士生源质量和数量都不尽如人意。近来，全面工程教育理论在国内外教育界不断被提起。随着研讨的推进，全面工程教育对当代教育变革的影响日益明显。从全球教育变革这一宏观背景来看，强调全过程、全包容、全民性的全面工程教育，正作为时代需要的一种新的教育哲学得到重视。</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基本信息</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中文名称</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全面工程教育</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外文名称</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Total Engineering Education</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时间</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2007年</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目录</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1全面工程教育理念的提出</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2时代需要全面工程教育</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3全面工程教育理念的内涵</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全面工程教育理念的提出</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《高等工程教育研究》 2007年02期</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本段时代需要全面工程教育</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工程教育存在弊端</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工程教育影响力不足、研究力量不足、教育模式过于单一等问题，已对工程教育质量形成威胁之势 。</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第一，工程教育的影响力不足。我国目前学习工科的学生与工业发达国家相比还是较高的，但工程教育对广大民众的吸引力明显不足，中学生对工程学科知之甚少。在民众的心中，工程教育意识弱化的现象比较严重，对工程教育的偏见也还不少。</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第二，工程教育的研究力量不足。在美国，有的大学早已设立工程教育博士学位，目前已有多所大学建立了工程教育系(Department of Engineering Education)，专门培养从事工程教育研究与工科教学的高层次人才。我国的工程教育研究曾很活跃，而近几年研究人员逐渐减少，研究氛围也不浓厚了，工科教学人才的培养机制很不完备。</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第三，工程教育模式过于单一。工程领域众多，不同地区产业发展不平衡，不同企业人才需求千差万别，社会需要的工科人才必然是多种多样的，由技术工人、技术员、工程师组成的队伍体系非常复杂，这就必然要求工程教育培养的人才多样化。但现有工程教育模式单一。在学校定位、办学指导思想等方面，存在着日益明显的趋同现象，很少有学校明确表示要办成高水平的工科型大学，社会真正需要的工程师的培养往往被忽视。</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教育上的某些弊端，导致学生学习的目的是为了通过检测，考试之外的知识被视为多余;学生最关心的不是课程本身，而是他们获得的资格所具备的市场竞争力;文化陶冶过弱，使学生人文素质不高;专业教育过窄，使学生的学术视野不宽，学术基础不牢;功利主义导向过重，使学生的全面素质培养与基本技能训练不够;共性制约过强，使学生的个性发展不足。</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全面工程教育顺势而发</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针对上述问题，"全面工程教育"顺应时代的呼唤，以其草根性、全面性、系统性等特点，致力于不断探索新思路、新举措，探索新的教育哲学。</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教育的草根意识要强化。工程教育生源减少，直接导源于民众工科兴趣的减弱和工程意识的淡化，直接导源于工程教育对民众影响力的下降。对此，全面工程教育主张强化工程教育的"草根"意识，其特点是:第一，顽强，有根基，具有自强不息、厚德载物的生命力。第二，广泛，遍布教育系统从底层到顶层的每一个角落。</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全过程的工程文化素质教育。根据草根意识，全面工程教育致力于将工程思维和工程文化根植于整个社会，要求将工程思维贯穿整个教育和专业培养体系，覆盖从小学、高中到大学本科和研究生的各个教育阶段。其中，最为关键性的举措有:对不同层次和专业的学生进行的工程通识教育，与产业界的合作教育，为适应技术前沿发展与全球化要求的课程改革，创新教育，教师专业发展等。</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培养目标须调整。全面工程教育通过科学、技术和人文领域的整合，教育学生为变动的社会做出实质性的贡献。这就必须着眼于学生的全面发展，厚基础、强实践，让学生在技能和社会活动能力诸方面都得到发展，成为具有全球意识、创新精神和国际化视野的优秀工程师，成社会需要的全面发展的人。</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通识教育的内容需重组。长期以来，通识教育的内容主要是自然、社会和人文三类学科的课程，而全面工程教育强调的通识教育，还包括工科的一些重要课程。</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工程强调规模和效益，技术强调流程和工艺，工程教育与技术教育都必须强调综合多学科和交叉学科的知识来解决实践问题，包括工科与工科的交叉、工科与文科的交叉、工科与理科的交叉等。因此，毕业生不管是从事工程类的职业还是非工程类的职业，都必须在学术上、技术上和社交能力上得到训练。</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国际教育界关注全面工程教育</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全面工程教育强烈意识到全球工程教育的危机与使命，以丰富的内涵和务实的举措为国内外同仁所关注。</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2006年在上海召开的"国际多学科和交叉学科工程教育研讨会"上，"全面工程教育"一提出，就引与会者热烈的讨论;2007年，联合国教科文组织国际工程教育中心(UICEE)第10届工程教育国际学术年会在泰国曼谷召开，举办了题为"全面工程教育研究与举措"的专场报告会，美国、德国、澳大利亚、印度、泰国、波兰、俄罗斯等国的众多代表主动与我国代表交流，探讨全面工程教育理念的实施问题。</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全面工程教育理念的内涵</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b/>
          <w:bCs/>
        </w:rPr>
      </w:pPr>
      <w:r>
        <w:rPr>
          <w:rFonts w:hint="eastAsia"/>
          <w:b/>
          <w:bCs/>
        </w:rPr>
        <w:t>全过程的工程教育</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全面工程教育将工程思维作为人类知识体系中不可或缺的基础，主张工程教育应包括整个教育和专业培养体系，覆盖从幼儿教育、小学、中学到大学本科、研究生和继续教育的各个教育阶段，将工程思维和工程文化根植于整个社会 。</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我国基础教育一般以认知为导向，同时面对升学的压力，高中教育还搞文理分科，创造性的教育没有空间，特别是工程的创造性不被提及。在这样的教育过程中，学生们不可能形成创造思维的习惯。新的工程教育理念应让孩子们从小开始就理解工程的创造性与综合性，鼓励他们发挥奇思妙想来解决问题。</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其实，在幼儿搭积木时，便开始接受工程的概念。积木拼成的一部汽车、一座桥梁抑或飞机都是他们认识工程世界的开始。教育机构应该和玩具制造商合作，为孩子们设计更加丰富多彩、与工程相关的玩具。在小学阶段，"木匠教学法"值得提倡，给孩子们一些木块(木材)和量尺，由他们去量木块的长宽高等，然后拼造一些简单的物体。这样他们在实际操作中就学会了用尺子，也理解了线段长短间的加减关系。教师要能解答孩子们在劳动中遇到的各种问题。小学高年级的学生就可以学着做绘图设计，然后动手制作一些家具或模型。在中学阶段，学生可以参加较为复杂的工程体验活动，如设计电子电工装置、修理家用电器等。有条件的学校可以实行"自行车计划"，让学生们就自行车进行创新构思，再把它做出来。大学阶段可以组织更多跨学科的团队进行各种工程问题的研究和设计制造的实践，如汽车、机器人、飞行器等，也可以开展大学生创业活动，将工、理、文、商的学生组织起来，进行小型企业运作的尝试。</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b/>
          <w:bCs/>
        </w:rPr>
      </w:pPr>
      <w:r>
        <w:rPr>
          <w:rFonts w:hint="eastAsia"/>
          <w:b/>
          <w:bCs/>
        </w:rPr>
        <w:t>全包容的工程教育</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全面工程教育强调观察世界的全面视角，在人才培养过程中应综合技术和人文、技术和商贸，培养学生以多学科方法解决实际问题的能力。全面工程教育一改通识教育的传统，将工程通识内容纳入其中，主张非工程类学生也要对工程方法有基本了解。学生可以通过体验工程设计、解题方法和工程决策而扩展知识，奠定工程思维基础，使受教育者在进入社会以后能够很快适应当今工程化了的世界。</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全面工程教育不是工程主义的教育。正如威尔逊所指出的，大多数困扰人们的日常问题，需要运用自然科学、社会科学和人文科学的综合知识加以解决，只有很好地融合不同学科才能看到世界的本来面目。许多看似技术的问题，实际上必须依靠多学科综合的方法加以解决。如解决资源和环境问题，必须运用人类共同的人文精神、经济学的智慧以及技术的不断进步才能妥善解决;又如生物工程问题中有许多涉及社会伦理学问题。我们的教育应该让学生们知道，人的情感并不是通过一把尺子、一杆天平或是任何精密仪器可以简单进行度量的。因此人文、艺术和社会科学教育是不可或缺的。我们应该鼓励学生接触多种文化，学会欣赏和尊重其他文化，学会与不同的人群交流与沟通，能在多文化的团队中工作。在教学方法上，全面工程教育努力使学生从依赖的学习者变为独立的学习者，进而成为互助的学习者，并在实践中把自己打造成合格的人才。</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实施全面工程教育，将更加强调面向工程实践和技术前沿，让大学生在实践技能和社会活动能力诸方面都得到发展。在我国工程教育资源不够充分的情况下与企业联合，启动合作教育项目是加深学生对工程技术的理解和提高他们动手能力的重要途径。政府部门应采取措施鼓励企业"先期介入"，加强企业参与度，同时学校应在培养目标、课程设置、教师配置、学生实习、毕业设计等方面与企业进行积极的沟通与互动。</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全面工程教育的目标是使受教育者对全球经济、政治、技术的变化趋势有所认知，有崇高的职业道德和敬业精神，拥有多种技能，有创造性和实践能力，在多学科环境下显示出自信和灵活，善于处理各种复杂问题，善于把工程技术用于非传统领域。他们还应具有团队合作精神，能有效地与别人沟通与合作，对企业环境，顾客和市场竞争有洞察力，善于终身学习保持领先，以发挥引领社会的作用。</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b/>
          <w:bCs/>
        </w:rPr>
      </w:pPr>
      <w:r>
        <w:rPr>
          <w:rFonts w:hint="eastAsia"/>
          <w:b/>
          <w:bCs/>
        </w:rPr>
        <w:t>全民的工程教育</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全面工程教育强调工程思维对全体民众的草根性影响，主张强化工程教育的平民意识。</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提升公众的科学素养，首次作为官方文件的一部分写进了我国《国家中长期科学和技术发展规划纲要》。到2020年，我们希望国民的科学认知能力能提高到西方国家现在的水平。我们认为提高人们对于工程的认识具有同样的重要性，工程素养也应该作为公民素质不可缺少的一部分。只有当工程师发明创造的精神有了广泛的社会基础，我国也才有可能真正建立起创新型的国家。实际上我国公众对工程和工程教育的认知甚少，简单的如高考选择专业志愿，许多家长对工程专业全无了解，无法给孩子们提供必要的指导，即使是中学教师，在师范阶段一般也没有接受过工程方面的教育，未必能提出什么建议。因此许多选择工科的学生往往有较大的盲目性，入学后很难建立专业思想。</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全面工程教育致力使工程思维根植于整个社会，主张强化工程教育的"草根"意识。这种民众意识是介于精英与平民之间的一种意识。它具有两个基本的特点:第一是顽强，有根基，具有自强不息、厚德载物的生命力。作为一种变革教育体制的新哲学，全面工程教育主张用工程文化的普及和工程思维顽强的生命力来影响整个社会，激发全民族发明创造的热忱，提升国家在全球竞争与合作过程中的领先力。第二是广泛，遍布教育系统从底层到顶层的每一个角落。对于国家创新力的提升而言，强化工程教育的草根意识尤其重要。创新的要求其实是一个金字塔，知识发现是金字塔的塔尖，塔尖下面还有应用发明、技术创新、集成创新等基层创新。离开基层创新，我国的整体创新能力是不可能达到塔尖的，忽略基层创新而想跨越至塔尖，是很不现实的。</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pPr>
      <w:r>
        <w:rPr>
          <w:rFonts w:hint="eastAsia"/>
        </w:rPr>
        <w:t>全面工程教育鼓励工程教育工作者撰写介绍现代工程和工科专业的书籍，通过参与社区、社团活动、开设讲座等形式更多地介入工程文化的普及，以帮助公众理解和体会到工程对于社会文化体系的影响，并认识到工程在应付复杂而多变的各种挑战中的作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baikefont">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D540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Emphasis"/>
    <w:basedOn w:val="7"/>
    <w:qFormat/>
    <w:uiPriority w:val="0"/>
    <w:rPr>
      <w:i/>
    </w:rPr>
  </w:style>
  <w:style w:type="character" w:styleId="10">
    <w:name w:val="Hyperlink"/>
    <w:basedOn w:val="7"/>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dcterms:modified xsi:type="dcterms:W3CDTF">2020-07-13T00:56:51Z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