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关于印发《高等学校财务制度》的通知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财教〔2022〕128号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党中央有关部门，国务院有关部委、有关直属机构，各省、自治区、直辖市、计划单列市财政厅（局）、教育厅（教委、教育局），新疆生产建设兵团财政局、教育局：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0" w:firstLineChars="1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　为进一步规范高等学校财务行为，加强财务管理和监督，提高资金使用效益，促进高等教育事业健康发展，根据《事业单位财务规则》（财政部令第108号），财政部会同教育部对《高等学校财务制度》进行了修订。现印发给你们，请遵照执行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　　附件：高等学校财务制度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财政部     教育部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2022年6月30日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spacing w:before="183" w:line="224" w:lineRule="auto"/>
        <w:ind w:left="1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>
      <w:pPr>
        <w:spacing w:before="330" w:line="219" w:lineRule="auto"/>
        <w:ind w:left="29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6"/>
          <w:sz w:val="31"/>
          <w:szCs w:val="31"/>
        </w:rPr>
        <w:t>高等学校财务制度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0" w:line="222" w:lineRule="auto"/>
        <w:ind w:left="3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第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一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章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总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则</w:t>
      </w:r>
    </w:p>
    <w:p>
      <w:pPr>
        <w:spacing w:before="236" w:line="376" w:lineRule="auto"/>
        <w:ind w:left="112" w:firstLine="8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第一条</w:t>
      </w:r>
      <w:r>
        <w:rPr>
          <w:rFonts w:ascii="宋体" w:hAnsi="宋体" w:eastAsia="宋体" w:cs="宋体"/>
          <w:spacing w:val="6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为了进一步规范高等学校财务行为，加强财务</w:t>
      </w:r>
      <w:r>
        <w:rPr>
          <w:rFonts w:ascii="宋体" w:hAnsi="宋体" w:eastAsia="宋体" w:cs="宋体"/>
          <w:sz w:val="31"/>
          <w:szCs w:val="31"/>
        </w:rPr>
        <w:t xml:space="preserve"> 管理和监督，提升财务治理能力和水平，提高资金使用效益，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促进高等教育事业健康发展，根据《事业单位财务规则》(财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政部令第108号)和国家有关法律制度，结合高等学校特点，</w:t>
      </w:r>
    </w:p>
    <w:p>
      <w:pPr>
        <w:spacing w:before="1" w:line="218" w:lineRule="auto"/>
        <w:ind w:left="1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制定本制度。</w:t>
      </w:r>
    </w:p>
    <w:p>
      <w:pPr>
        <w:spacing w:before="260" w:line="376" w:lineRule="auto"/>
        <w:ind w:left="112" w:right="112" w:firstLine="7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第二条</w:t>
      </w:r>
      <w:r>
        <w:rPr>
          <w:rFonts w:ascii="宋体" w:hAnsi="宋体" w:eastAsia="宋体" w:cs="宋体"/>
          <w:spacing w:val="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本制度适用于各级人民政府举办的全日制普通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高等学校、成人高等学校(以下统称高等学校)。其他社会</w:t>
      </w:r>
    </w:p>
    <w:p>
      <w:pPr>
        <w:spacing w:before="1" w:line="218" w:lineRule="auto"/>
        <w:ind w:left="1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组织和个人举办的上述学校可以参照本制度执</w:t>
      </w:r>
      <w:r>
        <w:rPr>
          <w:rFonts w:ascii="宋体" w:hAnsi="宋体" w:eastAsia="宋体" w:cs="宋体"/>
          <w:spacing w:val="7"/>
          <w:sz w:val="31"/>
          <w:szCs w:val="31"/>
        </w:rPr>
        <w:t>行。</w:t>
      </w:r>
    </w:p>
    <w:p>
      <w:pPr>
        <w:spacing w:before="260" w:line="376" w:lineRule="auto"/>
        <w:ind w:left="112" w:right="79" w:firstLine="7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第三条</w:t>
      </w:r>
      <w:r>
        <w:rPr>
          <w:rFonts w:ascii="宋体" w:hAnsi="宋体" w:eastAsia="宋体" w:cs="宋体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高等学校财务管理的基本原则是：执行国家有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关法律、法规和财务规章制度；坚持勤俭办学的方针；正确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处理事业发展需要和资金供给的关系，社会效益和经济效益</w:t>
      </w:r>
    </w:p>
    <w:p>
      <w:pPr>
        <w:spacing w:before="1" w:line="219" w:lineRule="auto"/>
        <w:ind w:left="1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的关系，国家、学校和个人三者利益的关系。</w:t>
      </w:r>
    </w:p>
    <w:p>
      <w:pPr>
        <w:spacing w:before="255" w:line="376" w:lineRule="auto"/>
        <w:ind w:left="112" w:firstLine="7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第四条</w:t>
      </w:r>
      <w:r>
        <w:rPr>
          <w:rFonts w:ascii="宋体" w:hAnsi="宋体" w:eastAsia="宋体" w:cs="宋体"/>
          <w:spacing w:val="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高等学校财务管理的主要任务是：合理编制学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校预算，严格预算执行，完整、准确编制学校决算报告和财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务报告，真实反映学校预算执行情况、财务状况和运行情况；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依法多渠道筹集资金，努力节约支出；建立健全学校财务制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度，加强经济核算，全面实施绩效管理，提高资金使用效益；</w:t>
      </w:r>
    </w:p>
    <w:p>
      <w:pPr>
        <w:spacing w:line="219" w:lineRule="auto"/>
        <w:ind w:left="1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加强资产管理，真实完整地反映资产使用状况，合理配置和</w:t>
      </w:r>
    </w:p>
    <w:p>
      <w:pPr>
        <w:sectPr>
          <w:footerReference r:id="rId5" w:type="default"/>
          <w:pgSz w:w="12050" w:h="17160"/>
          <w:pgMar w:top="1458" w:right="1704" w:bottom="1228" w:left="1807" w:header="0" w:footer="920" w:gutter="0"/>
          <w:cols w:space="720" w:num="1"/>
        </w:sectPr>
      </w:pPr>
    </w:p>
    <w:p>
      <w:pPr>
        <w:spacing w:before="82" w:line="63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4"/>
          <w:sz w:val="31"/>
          <w:szCs w:val="31"/>
        </w:rPr>
        <w:t>有效利用资产，防止资产流失；建立健全内部控制体系，加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强对学校经济活动的财务控制和监督，防范财务风险。</w:t>
      </w:r>
    </w:p>
    <w:p>
      <w:pPr>
        <w:spacing w:before="247" w:line="653" w:lineRule="exact"/>
        <w:ind w:left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6"/>
          <w:sz w:val="31"/>
          <w:szCs w:val="31"/>
        </w:rPr>
        <w:t>第五条</w:t>
      </w:r>
      <w:r>
        <w:rPr>
          <w:rFonts w:ascii="宋体" w:hAnsi="宋体" w:eastAsia="宋体" w:cs="宋体"/>
          <w:spacing w:val="71"/>
          <w:position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6"/>
          <w:sz w:val="31"/>
          <w:szCs w:val="31"/>
        </w:rPr>
        <w:t>高等学校的各项经济业务事项按照国家统一的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会计制度进行会计核算。</w:t>
      </w:r>
    </w:p>
    <w:p>
      <w:pPr>
        <w:spacing w:before="246" w:line="221" w:lineRule="auto"/>
        <w:ind w:left="28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第二章</w:t>
      </w:r>
      <w:r>
        <w:rPr>
          <w:rFonts w:ascii="黑体" w:hAnsi="黑体" w:eastAsia="黑体" w:cs="黑体"/>
          <w:spacing w:val="1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财务管理体制</w:t>
      </w:r>
    </w:p>
    <w:p>
      <w:pPr>
        <w:spacing w:before="260" w:line="377" w:lineRule="auto"/>
        <w:ind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第六条</w:t>
      </w:r>
      <w:r>
        <w:rPr>
          <w:rFonts w:ascii="宋体" w:hAnsi="宋体" w:eastAsia="宋体" w:cs="宋体"/>
          <w:spacing w:val="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高等学校实行“统一领导、集中管理”的财务</w:t>
      </w:r>
      <w:r>
        <w:rPr>
          <w:rFonts w:ascii="宋体" w:hAnsi="宋体" w:eastAsia="宋体" w:cs="宋体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7"/>
          <w:sz w:val="31"/>
          <w:szCs w:val="31"/>
        </w:rPr>
        <w:t>管理体制；规模较大的学校可以实行“统一领导、分级管理”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的财务管理体制。</w:t>
      </w:r>
    </w:p>
    <w:p>
      <w:pPr>
        <w:spacing w:before="258" w:line="376" w:lineRule="auto"/>
        <w:ind w:right="309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0"/>
          <w:sz w:val="31"/>
          <w:szCs w:val="31"/>
        </w:rPr>
        <w:t>第七条</w:t>
      </w:r>
      <w:r>
        <w:rPr>
          <w:rFonts w:ascii="宋体" w:hAnsi="宋体" w:eastAsia="宋体" w:cs="宋体"/>
          <w:spacing w:val="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高等学校财务工作实行党委领导下的校(院)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长负责制。高等学校应当在校级行政领导班子设置总会计师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岗位或配备具有财务管理背景的副校级行政领导成员</w:t>
      </w:r>
      <w:r>
        <w:rPr>
          <w:rFonts w:ascii="宋体" w:hAnsi="宋体" w:eastAsia="宋体" w:cs="宋体"/>
          <w:spacing w:val="6"/>
          <w:sz w:val="31"/>
          <w:szCs w:val="31"/>
        </w:rPr>
        <w:t>，协助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校(院)长管理学校财务工作。</w:t>
      </w:r>
    </w:p>
    <w:p>
      <w:pPr>
        <w:spacing w:before="255" w:line="377" w:lineRule="auto"/>
        <w:ind w:right="304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第八条</w:t>
      </w:r>
      <w:r>
        <w:rPr>
          <w:rFonts w:ascii="宋体" w:hAnsi="宋体" w:eastAsia="宋体" w:cs="宋体"/>
          <w:spacing w:val="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高等学校应当单独设置一级财务机构，配备专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业化一级财务机构负责人，在校(院)长和分管领导的领导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下，统一管理学校财务工作。</w:t>
      </w:r>
    </w:p>
    <w:p>
      <w:pPr>
        <w:spacing w:before="256" w:line="376" w:lineRule="auto"/>
        <w:ind w:right="312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第九条</w:t>
      </w:r>
      <w:r>
        <w:rPr>
          <w:rFonts w:ascii="宋体" w:hAnsi="宋体" w:eastAsia="宋体" w:cs="宋体"/>
          <w:spacing w:val="6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高等学校校内非独立法人单位因工作需要设置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的财务机构，应当作为学校的二级财务机构。二级财务</w:t>
      </w:r>
      <w:r>
        <w:rPr>
          <w:rFonts w:ascii="宋体" w:hAnsi="宋体" w:eastAsia="宋体" w:cs="宋体"/>
          <w:spacing w:val="6"/>
          <w:sz w:val="31"/>
          <w:szCs w:val="31"/>
        </w:rPr>
        <w:t>机构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应当遵守和执行学校统一制定的财务规章制度，并接受学校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一级财务机构的统一领导、监督和检查。</w:t>
      </w:r>
    </w:p>
    <w:p>
      <w:pPr>
        <w:spacing w:before="261" w:line="376" w:lineRule="auto"/>
        <w:ind w:right="349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第十条</w:t>
      </w:r>
      <w:r>
        <w:rPr>
          <w:rFonts w:ascii="宋体" w:hAnsi="宋体" w:eastAsia="宋体" w:cs="宋体"/>
          <w:spacing w:val="6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高等学校财务机构应当配备专职财务、会计人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员。财务、会计人员应当具备与其工作岗位相适应的专业</w:t>
      </w:r>
      <w:r>
        <w:rPr>
          <w:rFonts w:ascii="宋体" w:hAnsi="宋体" w:eastAsia="宋体" w:cs="宋体"/>
          <w:spacing w:val="5"/>
          <w:sz w:val="31"/>
          <w:szCs w:val="31"/>
        </w:rPr>
        <w:t>能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力。财务、会计人员的调入、调出、专业技术职务评</w:t>
      </w:r>
      <w:r>
        <w:rPr>
          <w:rFonts w:ascii="宋体" w:hAnsi="宋体" w:eastAsia="宋体" w:cs="宋体"/>
          <w:spacing w:val="5"/>
          <w:sz w:val="31"/>
          <w:szCs w:val="31"/>
        </w:rPr>
        <w:t>聘，应</w:t>
      </w:r>
    </w:p>
    <w:p>
      <w:pPr>
        <w:sectPr>
          <w:footerReference r:id="rId6" w:type="default"/>
          <w:pgSz w:w="11880" w:h="17060"/>
          <w:pgMar w:top="1450" w:right="1634" w:bottom="1187" w:left="1679" w:header="0" w:footer="880" w:gutter="0"/>
          <w:cols w:space="720" w:num="1"/>
        </w:sectPr>
      </w:pPr>
    </w:p>
    <w:p>
      <w:pPr>
        <w:spacing w:before="63" w:line="381" w:lineRule="auto"/>
        <w:ind w:left="78" w:right="63" w:firstLine="11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当由学校一级财务机构会同有关部门办理。校内二级财务</w:t>
      </w:r>
      <w:r>
        <w:rPr>
          <w:rFonts w:ascii="宋体" w:hAnsi="宋体" w:eastAsia="宋体" w:cs="宋体"/>
          <w:spacing w:val="6"/>
          <w:sz w:val="31"/>
          <w:szCs w:val="31"/>
        </w:rPr>
        <w:t>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构负责人的任免、调动或者撤换，应当征求学校一级财务机</w:t>
      </w:r>
    </w:p>
    <w:p>
      <w:pPr>
        <w:spacing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构意见。</w:t>
      </w:r>
    </w:p>
    <w:p>
      <w:pPr>
        <w:spacing w:before="265" w:line="222" w:lineRule="auto"/>
        <w:ind w:left="3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第三章</w:t>
      </w:r>
      <w:r>
        <w:rPr>
          <w:rFonts w:ascii="黑体" w:hAnsi="黑体" w:eastAsia="黑体" w:cs="黑体"/>
          <w:spacing w:val="1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预算管理</w:t>
      </w:r>
    </w:p>
    <w:p>
      <w:pPr>
        <w:spacing w:before="238" w:line="655" w:lineRule="exact"/>
        <w:ind w:left="7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6"/>
          <w:sz w:val="31"/>
          <w:szCs w:val="31"/>
        </w:rPr>
        <w:t>第十一条</w:t>
      </w:r>
      <w:r>
        <w:rPr>
          <w:rFonts w:ascii="宋体" w:hAnsi="宋体" w:eastAsia="宋体" w:cs="宋体"/>
          <w:spacing w:val="68"/>
          <w:position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6"/>
          <w:sz w:val="31"/>
          <w:szCs w:val="31"/>
        </w:rPr>
        <w:t>高等学校预算是指高等学校根据事业发展目</w:t>
      </w:r>
    </w:p>
    <w:p>
      <w:pPr>
        <w:spacing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标和计划编制的年度财务收支计划。</w:t>
      </w:r>
    </w:p>
    <w:p>
      <w:pPr>
        <w:spacing w:before="262" w:line="219" w:lineRule="auto"/>
        <w:ind w:left="7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高等学校预算由收入预算和支出预算组成。</w:t>
      </w:r>
    </w:p>
    <w:p>
      <w:pPr>
        <w:spacing w:before="247" w:line="625" w:lineRule="exact"/>
        <w:ind w:left="7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3"/>
          <w:sz w:val="31"/>
          <w:szCs w:val="31"/>
        </w:rPr>
        <w:t>第十二条</w:t>
      </w:r>
      <w:r>
        <w:rPr>
          <w:rFonts w:ascii="宋体" w:hAnsi="宋体" w:eastAsia="宋体" w:cs="宋体"/>
          <w:spacing w:val="70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</w:rPr>
        <w:t>国家对高等学校实行核定收支、定额或者定</w:t>
      </w:r>
    </w:p>
    <w:p>
      <w:pPr>
        <w:spacing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项补助、超支不补、结转和结余按规定使用的预算管理办法。</w:t>
      </w:r>
    </w:p>
    <w:p>
      <w:pPr>
        <w:spacing w:before="262" w:line="387" w:lineRule="auto"/>
        <w:ind w:left="78" w:right="107" w:firstLine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定额和定项补助根据国家有关政策和财力可能，结合学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校改革要求、事业特点、事业发展目标和计划、学校收支及</w:t>
      </w:r>
    </w:p>
    <w:p>
      <w:pPr>
        <w:spacing w:before="1"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资产状况等确定。</w:t>
      </w:r>
    </w:p>
    <w:p>
      <w:pPr>
        <w:spacing w:before="227" w:line="376" w:lineRule="auto"/>
        <w:ind w:left="78" w:right="132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第十三条</w:t>
      </w:r>
      <w:r>
        <w:rPr>
          <w:rFonts w:ascii="宋体" w:hAnsi="宋体" w:eastAsia="宋体" w:cs="宋体"/>
          <w:spacing w:val="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高等学校预算编制应当遵循“量入为出、收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支平衡”的原则。收入预算编制应当积极稳妥；支出预</w:t>
      </w:r>
      <w:r>
        <w:rPr>
          <w:rFonts w:ascii="宋体" w:hAnsi="宋体" w:eastAsia="宋体" w:cs="宋体"/>
          <w:spacing w:val="8"/>
          <w:sz w:val="31"/>
          <w:szCs w:val="31"/>
        </w:rPr>
        <w:t>算编</w:t>
      </w:r>
    </w:p>
    <w:p>
      <w:pPr>
        <w:spacing w:before="1" w:line="217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制应当统筹兼顾、保证重点、勤俭节约。</w:t>
      </w:r>
    </w:p>
    <w:p>
      <w:pPr>
        <w:spacing w:before="263" w:line="376" w:lineRule="auto"/>
        <w:ind w:left="78" w:right="129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第十四条</w:t>
      </w:r>
      <w:r>
        <w:rPr>
          <w:rFonts w:ascii="宋体" w:hAnsi="宋体" w:eastAsia="宋体" w:cs="宋体"/>
          <w:spacing w:val="6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高等学校参考以前年度预算执行、预算绩效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评价结果、结转和结余情况，根据国家宏观调控总体要求、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预算年度事业发展目标、计划与财力可能，以及年度收支增</w:t>
      </w:r>
    </w:p>
    <w:p>
      <w:pPr>
        <w:spacing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减因素和措施，按照预算编制的规定编制预算</w:t>
      </w:r>
      <w:r>
        <w:rPr>
          <w:rFonts w:ascii="宋体" w:hAnsi="宋体" w:eastAsia="宋体" w:cs="宋体"/>
          <w:spacing w:val="8"/>
          <w:sz w:val="31"/>
          <w:szCs w:val="31"/>
        </w:rPr>
        <w:t>草案。</w:t>
      </w:r>
    </w:p>
    <w:p>
      <w:pPr>
        <w:spacing w:before="262" w:line="219" w:lineRule="auto"/>
        <w:ind w:left="7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高等学校预算应当自求收支平衡，不得编制赤字</w:t>
      </w:r>
      <w:r>
        <w:rPr>
          <w:rFonts w:ascii="宋体" w:hAnsi="宋体" w:eastAsia="宋体" w:cs="宋体"/>
          <w:spacing w:val="6"/>
          <w:sz w:val="31"/>
          <w:szCs w:val="31"/>
        </w:rPr>
        <w:t>预算。</w:t>
      </w:r>
    </w:p>
    <w:p>
      <w:pPr>
        <w:spacing w:before="258" w:line="634" w:lineRule="exact"/>
        <w:ind w:left="7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position w:val="24"/>
          <w:sz w:val="31"/>
          <w:szCs w:val="31"/>
        </w:rPr>
        <w:t>第十五条</w:t>
      </w:r>
      <w:r>
        <w:rPr>
          <w:rFonts w:ascii="宋体" w:hAnsi="宋体" w:eastAsia="宋体" w:cs="宋体"/>
          <w:spacing w:val="77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position w:val="24"/>
          <w:sz w:val="31"/>
          <w:szCs w:val="31"/>
        </w:rPr>
        <w:t>高等学校一级财务机构提出预算建议方案，</w:t>
      </w:r>
    </w:p>
    <w:p>
      <w:pPr>
        <w:spacing w:before="1" w:line="219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经学校领导班子集体审议通过后，上报主管部门，经主管部</w:t>
      </w:r>
    </w:p>
    <w:p>
      <w:pPr>
        <w:sectPr>
          <w:footerReference r:id="rId7" w:type="default"/>
          <w:pgSz w:w="11880" w:h="17040"/>
          <w:pgMar w:top="1419" w:right="1594" w:bottom="1177" w:left="1782" w:header="0" w:footer="869" w:gutter="0"/>
          <w:cols w:space="720" w:num="1"/>
        </w:sectPr>
      </w:pPr>
    </w:p>
    <w:p>
      <w:pPr>
        <w:spacing w:before="114" w:line="375" w:lineRule="auto"/>
        <w:ind w:right="23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门审核汇总报财政部门(一级预算单位直接报财政部门，下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同)。高等学校根据财政部门下达的预算控制数编制预算草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案，由主管部门审核汇总报财政部门，经法定程序审核批复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后执行。</w:t>
      </w:r>
    </w:p>
    <w:p>
      <w:pPr>
        <w:spacing w:before="266" w:line="370" w:lineRule="auto"/>
        <w:ind w:right="209" w:firstLine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第十六条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高等学校应当严格执行批准的预算。预算执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行中，国家对财政补助收入和财政专户管理资金的预算一般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不予调剂，确需调剂的，由高等学校报主管部门审核后报财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政部门调剂；其他资金确需调剂的，按照国家有关</w:t>
      </w:r>
      <w:r>
        <w:rPr>
          <w:rFonts w:ascii="宋体" w:hAnsi="宋体" w:eastAsia="宋体" w:cs="宋体"/>
          <w:spacing w:val="-1"/>
          <w:sz w:val="31"/>
          <w:szCs w:val="31"/>
        </w:rPr>
        <w:t>规定办理。</w:t>
      </w:r>
    </w:p>
    <w:p>
      <w:pPr>
        <w:spacing w:before="249" w:line="625" w:lineRule="exact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3"/>
          <w:sz w:val="31"/>
          <w:szCs w:val="31"/>
        </w:rPr>
        <w:t>第十七条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position w:val="23"/>
          <w:sz w:val="31"/>
          <w:szCs w:val="31"/>
        </w:rPr>
        <w:t>高等学校决算是指高等学校预算收支和结余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的年度执行结果。</w:t>
      </w:r>
    </w:p>
    <w:p>
      <w:pPr>
        <w:spacing w:before="247" w:line="625" w:lineRule="exact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position w:val="23"/>
          <w:sz w:val="31"/>
          <w:szCs w:val="31"/>
        </w:rPr>
        <w:t>第十八条</w:t>
      </w:r>
      <w:r>
        <w:rPr>
          <w:rFonts w:ascii="宋体" w:hAnsi="宋体" w:eastAsia="宋体" w:cs="宋体"/>
          <w:spacing w:val="1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高等学校应当按照规定编制年度决算草案，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由主管部门审核汇总后报财政部门审批。</w:t>
      </w:r>
    </w:p>
    <w:p>
      <w:pPr>
        <w:spacing w:before="248" w:line="624" w:lineRule="exact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3"/>
          <w:sz w:val="31"/>
          <w:szCs w:val="31"/>
        </w:rPr>
        <w:t>第十九条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position w:val="23"/>
          <w:sz w:val="31"/>
          <w:szCs w:val="31"/>
        </w:rPr>
        <w:t>高等学校应当加强决算审核和分析，保证决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算数据的真实、准确，规范决算管理工作。</w:t>
      </w:r>
    </w:p>
    <w:p>
      <w:pPr>
        <w:spacing w:before="247" w:line="624" w:lineRule="exact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3"/>
          <w:sz w:val="31"/>
          <w:szCs w:val="31"/>
        </w:rPr>
        <w:t>第二十条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position w:val="23"/>
          <w:sz w:val="31"/>
          <w:szCs w:val="31"/>
        </w:rPr>
        <w:t>高等学校应当全面加强预算绩效管理，提高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资金使用效益。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2" w:lineRule="auto"/>
        <w:ind w:left="32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第四章</w:t>
      </w:r>
      <w:r>
        <w:rPr>
          <w:rFonts w:ascii="黑体" w:hAnsi="黑体" w:eastAsia="黑体" w:cs="黑体"/>
          <w:spacing w:val="13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收入管理</w:t>
      </w:r>
    </w:p>
    <w:p>
      <w:pPr>
        <w:spacing w:before="259" w:line="643" w:lineRule="exact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position w:val="25"/>
          <w:sz w:val="31"/>
          <w:szCs w:val="31"/>
        </w:rPr>
        <w:t>第二十一条</w:t>
      </w:r>
      <w:r>
        <w:rPr>
          <w:rFonts w:ascii="宋体" w:hAnsi="宋体" w:eastAsia="宋体" w:cs="宋体"/>
          <w:spacing w:val="26"/>
          <w:position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5"/>
          <w:sz w:val="31"/>
          <w:szCs w:val="31"/>
        </w:rPr>
        <w:t>收入是指高等学校开展教学、科研</w:t>
      </w:r>
      <w:r>
        <w:rPr>
          <w:rFonts w:ascii="宋体" w:hAnsi="宋体" w:eastAsia="宋体" w:cs="宋体"/>
          <w:spacing w:val="10"/>
          <w:position w:val="25"/>
          <w:sz w:val="31"/>
          <w:szCs w:val="31"/>
        </w:rPr>
        <w:t>及其他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活动依法取得的非偿还性资金。</w:t>
      </w:r>
    </w:p>
    <w:p>
      <w:pPr>
        <w:spacing w:before="270" w:line="219" w:lineRule="auto"/>
        <w:ind w:left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第二十二条</w:t>
      </w:r>
      <w:r>
        <w:rPr>
          <w:rFonts w:ascii="宋体" w:hAnsi="宋体" w:eastAsia="宋体" w:cs="宋体"/>
          <w:spacing w:val="10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高等学校收入包括：</w:t>
      </w:r>
    </w:p>
    <w:p>
      <w:pPr>
        <w:spacing w:before="236" w:line="641" w:lineRule="exact"/>
        <w:ind w:left="5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5"/>
          <w:sz w:val="31"/>
          <w:szCs w:val="31"/>
        </w:rPr>
        <w:t>(一)财政补助收入，即高等学校从本级财政部门取得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的各类财政拨款。包括：</w:t>
      </w:r>
    </w:p>
    <w:p>
      <w:pPr>
        <w:sectPr>
          <w:footerReference r:id="rId8" w:type="default"/>
          <w:pgSz w:w="12050" w:h="17160"/>
          <w:pgMar w:top="1458" w:right="1807" w:bottom="1247" w:left="1760" w:header="0" w:footer="939" w:gutter="0"/>
          <w:cols w:space="720" w:num="1"/>
        </w:sectPr>
      </w:pPr>
    </w:p>
    <w:p>
      <w:pPr>
        <w:spacing w:before="63" w:line="631" w:lineRule="exact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3"/>
          <w:sz w:val="32"/>
          <w:szCs w:val="32"/>
        </w:rPr>
        <w:t>1.财政教育拨款，即高等学校从本级财政部门取得的各</w:t>
      </w:r>
    </w:p>
    <w:p>
      <w:pPr>
        <w:spacing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类财政教育拨款。</w:t>
      </w:r>
    </w:p>
    <w:p>
      <w:pPr>
        <w:spacing w:before="248" w:line="630" w:lineRule="exact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3"/>
          <w:sz w:val="32"/>
          <w:szCs w:val="32"/>
        </w:rPr>
        <w:t>2.财政科研拨款，即高等学校从本级财政部门取得的各</w:t>
      </w:r>
    </w:p>
    <w:p>
      <w:pPr>
        <w:spacing w:before="1" w:line="218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类财政科研拨款。</w:t>
      </w:r>
    </w:p>
    <w:p>
      <w:pPr>
        <w:spacing w:before="251" w:line="631" w:lineRule="exact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3"/>
          <w:sz w:val="32"/>
          <w:szCs w:val="32"/>
        </w:rPr>
        <w:t>3.财政其他拨款，即高等学校从本级财政部门取得的本</w:t>
      </w:r>
    </w:p>
    <w:p>
      <w:pPr>
        <w:spacing w:before="1"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条上述拨款范围以外的财政拨款。</w:t>
      </w:r>
    </w:p>
    <w:p>
      <w:pPr>
        <w:spacing w:before="248" w:line="631" w:lineRule="exact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position w:val="23"/>
          <w:sz w:val="32"/>
          <w:szCs w:val="32"/>
        </w:rPr>
        <w:t>(二)事业收入，即高等学校开展教学、科研及其辅助</w:t>
      </w:r>
    </w:p>
    <w:p>
      <w:pPr>
        <w:spacing w:before="1"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活动取得的收入。包括：</w:t>
      </w:r>
    </w:p>
    <w:p>
      <w:pPr>
        <w:spacing w:before="252" w:line="363" w:lineRule="auto"/>
        <w:ind w:left="71" w:firstLine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1.教育事业收入，指高等学校开展教学及其辅助活动所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取得的收入，包括：通过学历和非学历教育向学生个人或者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单位收取的学费、住宿费、委托培养费、考试考务费、培训</w:t>
      </w:r>
    </w:p>
    <w:p>
      <w:pPr>
        <w:spacing w:before="1"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费和其他教育事业收入。</w:t>
      </w:r>
    </w:p>
    <w:p>
      <w:pPr>
        <w:spacing w:before="260" w:line="369" w:lineRule="auto"/>
        <w:ind w:left="71" w:right="22" w:firstLine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按照国家有关规定应当上缴国库或者财政专户的资金，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不计入教育事业收入；从财政专户核拨给学校的资金和经核</w:t>
      </w:r>
    </w:p>
    <w:p>
      <w:pPr>
        <w:spacing w:before="1"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准不上缴国库或财政专户的资金，计入教育事业收入。</w:t>
      </w:r>
    </w:p>
    <w:p>
      <w:pPr>
        <w:spacing w:before="241" w:line="363" w:lineRule="auto"/>
        <w:ind w:left="71" w:right="1" w:firstLine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2.科研事业收入，指高等学校开展科研及其辅助活动所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取得的收入，包括：通过承接科研项目、开展科研协作、进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行科技咨询等取得的收入。科研事业收入不包括按照部门预</w:t>
      </w:r>
    </w:p>
    <w:p>
      <w:pPr>
        <w:spacing w:before="1" w:line="218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算隶属关系从本级财政部门取得的财政拨款。</w:t>
      </w:r>
    </w:p>
    <w:p>
      <w:pPr>
        <w:spacing w:before="252" w:line="630" w:lineRule="exact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position w:val="23"/>
          <w:sz w:val="32"/>
          <w:szCs w:val="32"/>
        </w:rPr>
        <w:t>(三)上级补助收入，即高等学校从主管部门和上级单</w:t>
      </w:r>
    </w:p>
    <w:p>
      <w:pPr>
        <w:spacing w:before="1" w:line="219" w:lineRule="auto"/>
        <w:ind w:left="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位取得的非财政补助收入。</w:t>
      </w:r>
    </w:p>
    <w:p>
      <w:pPr>
        <w:spacing w:before="248" w:line="219" w:lineRule="auto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</w:rPr>
        <w:t>(四)附属单位上缴收入，即高等学校附属独立核算单</w:t>
      </w:r>
    </w:p>
    <w:p>
      <w:pPr>
        <w:sectPr>
          <w:footerReference r:id="rId9" w:type="default"/>
          <w:pgSz w:w="11860" w:h="17040"/>
          <w:pgMar w:top="1417" w:right="1684" w:bottom="1182" w:left="1779" w:header="0" w:footer="867" w:gutter="0"/>
          <w:cols w:space="720" w:num="1"/>
        </w:sectPr>
      </w:pPr>
    </w:p>
    <w:p>
      <w:pPr>
        <w:spacing w:before="6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位按照有关规定上缴的收入。</w:t>
      </w:r>
    </w:p>
    <w:p>
      <w:pPr>
        <w:spacing w:before="248" w:line="621" w:lineRule="exact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position w:val="22"/>
          <w:sz w:val="32"/>
          <w:szCs w:val="32"/>
        </w:rPr>
        <w:t>(五)经营收入，即高等学校在教学、科研及其辅助活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动之外，开展非独立核算经营活动取得的收入。</w:t>
      </w:r>
    </w:p>
    <w:p>
      <w:pPr>
        <w:spacing w:before="238" w:line="358" w:lineRule="auto"/>
        <w:ind w:firstLine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(六)其他收入，即本条上述规定范围以外的各项收入</w:t>
      </w:r>
      <w:r>
        <w:rPr>
          <w:rFonts w:ascii="宋体" w:hAnsi="宋体" w:eastAsia="宋体" w:cs="宋体"/>
          <w:spacing w:val="3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包括投资收益、利息收入、捐赠收入、非本级财政补助收入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等。</w:t>
      </w:r>
    </w:p>
    <w:p>
      <w:pPr>
        <w:spacing w:before="233" w:line="359" w:lineRule="auto"/>
        <w:ind w:right="49" w:firstLine="7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第二十三条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高等学校组织收入应当合法合规。各项收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费应当严格执行国家规定的收费范围和标准，并使</w:t>
      </w:r>
      <w:r>
        <w:rPr>
          <w:rFonts w:ascii="宋体" w:hAnsi="宋体" w:eastAsia="宋体" w:cs="宋体"/>
          <w:spacing w:val="-3"/>
          <w:sz w:val="32"/>
          <w:szCs w:val="32"/>
        </w:rPr>
        <w:t>用合法票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据；各项收入应当全部纳入学校预算，统一核算，统一管理，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未纳入预算的收入不得安排支出。</w:t>
      </w:r>
    </w:p>
    <w:p>
      <w:pPr>
        <w:spacing w:before="236" w:line="359" w:lineRule="auto"/>
        <w:ind w:right="192" w:firstLine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第二十四条</w:t>
      </w:r>
      <w:r>
        <w:rPr>
          <w:rFonts w:ascii="宋体" w:hAnsi="宋体" w:eastAsia="宋体" w:cs="宋体"/>
          <w:spacing w:val="47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高等学校对按照规定上缴国库或者财</w:t>
      </w:r>
      <w:r>
        <w:rPr>
          <w:rFonts w:ascii="宋体" w:hAnsi="宋体" w:eastAsia="宋体" w:cs="宋体"/>
          <w:spacing w:val="-1"/>
          <w:sz w:val="32"/>
          <w:szCs w:val="32"/>
        </w:rPr>
        <w:t>政专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户的资金，应当按照国库集中收缴的有关规定及时足额上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缴，不得隐瞒、滞留、截留、占用、挪用、拖</w:t>
      </w:r>
      <w:r>
        <w:rPr>
          <w:rFonts w:ascii="宋体" w:hAnsi="宋体" w:eastAsia="宋体" w:cs="宋体"/>
          <w:spacing w:val="-3"/>
          <w:sz w:val="32"/>
          <w:szCs w:val="32"/>
        </w:rPr>
        <w:t>欠或坐支。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22" w:lineRule="auto"/>
        <w:ind w:left="32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第五章支出管理</w:t>
      </w:r>
    </w:p>
    <w:p>
      <w:pPr>
        <w:spacing w:before="237" w:line="635" w:lineRule="exact"/>
        <w:ind w:left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position w:val="23"/>
          <w:sz w:val="32"/>
          <w:szCs w:val="32"/>
        </w:rPr>
        <w:t>第二十五条</w:t>
      </w:r>
      <w:r>
        <w:rPr>
          <w:rFonts w:ascii="宋体" w:hAnsi="宋体" w:eastAsia="宋体" w:cs="宋体"/>
          <w:spacing w:val="113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position w:val="23"/>
          <w:sz w:val="32"/>
          <w:szCs w:val="32"/>
        </w:rPr>
        <w:t>支出是指高等学校开展教学、科研及其他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活动发生的资金耗费和损失。</w:t>
      </w:r>
    </w:p>
    <w:p>
      <w:pPr>
        <w:spacing w:before="246" w:line="219" w:lineRule="auto"/>
        <w:ind w:left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第二十六条</w:t>
      </w:r>
      <w:r>
        <w:rPr>
          <w:rFonts w:ascii="宋体" w:hAnsi="宋体" w:eastAsia="宋体" w:cs="宋体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高等学校支出包括：</w:t>
      </w:r>
    </w:p>
    <w:p>
      <w:pPr>
        <w:spacing w:before="253" w:line="630" w:lineRule="exact"/>
        <w:ind w:left="8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position w:val="23"/>
          <w:sz w:val="32"/>
          <w:szCs w:val="32"/>
        </w:rPr>
        <w:t>(一)事业支出，即高等学校开展教学、科研及其辅</w:t>
      </w:r>
      <w:r>
        <w:rPr>
          <w:rFonts w:ascii="宋体" w:hAnsi="宋体" w:eastAsia="宋体" w:cs="宋体"/>
          <w:spacing w:val="4"/>
          <w:position w:val="23"/>
          <w:sz w:val="32"/>
          <w:szCs w:val="32"/>
        </w:rPr>
        <w:t>助</w:t>
      </w:r>
    </w:p>
    <w:p>
      <w:pPr>
        <w:spacing w:before="2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活动发生的基本支出和项目支出。</w:t>
      </w:r>
    </w:p>
    <w:p>
      <w:pPr>
        <w:spacing w:before="250" w:line="358" w:lineRule="auto"/>
        <w:ind w:right="132" w:firstLine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基本支出，是指高等学校为保障其正常运转、完成教学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科研和其他日常工作任务所发生的支出，包括人员经费和公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用经费；项目支出，是指高等学校为完成其特定的工作任务</w:t>
      </w:r>
    </w:p>
    <w:p>
      <w:pPr>
        <w:sectPr>
          <w:footerReference r:id="rId10" w:type="default"/>
          <w:pgSz w:w="11860" w:h="17040"/>
          <w:pgMar w:top="1418" w:right="1760" w:bottom="1234" w:left="1660" w:header="0" w:footer="917" w:gutter="0"/>
          <w:cols w:space="720" w:num="1"/>
        </w:sectPr>
      </w:pPr>
    </w:p>
    <w:p>
      <w:pPr>
        <w:spacing w:before="75" w:line="220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和事业发展目标所发生的支出。</w:t>
      </w:r>
    </w:p>
    <w:p>
      <w:pPr>
        <w:spacing w:before="259" w:line="375" w:lineRule="auto"/>
        <w:ind w:left="28" w:right="112" w:firstLine="86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(二)经营支出，即高等学校在教学、科研及其辅助活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动之外开展非独立核算经营活动发生的支出。经营支出应当</w:t>
      </w:r>
    </w:p>
    <w:p>
      <w:pPr>
        <w:spacing w:line="219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与经营收入配比。</w:t>
      </w:r>
    </w:p>
    <w:p>
      <w:pPr>
        <w:spacing w:before="260" w:line="630" w:lineRule="exact"/>
        <w:ind w:left="6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4"/>
          <w:sz w:val="31"/>
          <w:szCs w:val="31"/>
        </w:rPr>
        <w:t>(三)对附属单位补助支出，即高等学校用财政补助收</w:t>
      </w:r>
    </w:p>
    <w:p>
      <w:pPr>
        <w:spacing w:before="1" w:line="218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入之外的收入对附属单位补助发生的支出。</w:t>
      </w:r>
    </w:p>
    <w:p>
      <w:pPr>
        <w:spacing w:before="264" w:line="630" w:lineRule="exact"/>
        <w:ind w:left="6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4"/>
          <w:sz w:val="31"/>
          <w:szCs w:val="31"/>
        </w:rPr>
        <w:t>(四)上缴上级支出，即高等学校按照财政部门和主管</w:t>
      </w:r>
    </w:p>
    <w:p>
      <w:pPr>
        <w:spacing w:line="219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部门的规定上缴上级单位的支出。</w:t>
      </w:r>
    </w:p>
    <w:p>
      <w:pPr>
        <w:spacing w:before="261" w:line="631" w:lineRule="exact"/>
        <w:ind w:left="6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24"/>
          <w:sz w:val="31"/>
          <w:szCs w:val="31"/>
        </w:rPr>
        <w:t>(五)其他支出，即本条上述规定范围以外的各项支出。</w:t>
      </w:r>
    </w:p>
    <w:p>
      <w:pPr>
        <w:spacing w:before="1" w:line="219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包括利息支出、捐赠支出等。</w:t>
      </w:r>
    </w:p>
    <w:p>
      <w:pPr>
        <w:spacing w:before="256" w:line="371" w:lineRule="auto"/>
        <w:ind w:left="28" w:right="141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第二十七条</w:t>
      </w:r>
      <w:r>
        <w:rPr>
          <w:rFonts w:ascii="宋体" w:hAnsi="宋体" w:eastAsia="宋体" w:cs="宋体"/>
          <w:spacing w:val="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高等学校应当将各项支出全部纳入学</w:t>
      </w:r>
      <w:r>
        <w:rPr>
          <w:rFonts w:ascii="宋体" w:hAnsi="宋体" w:eastAsia="宋体" w:cs="宋体"/>
          <w:spacing w:val="10"/>
          <w:sz w:val="31"/>
          <w:szCs w:val="31"/>
        </w:rPr>
        <w:t>校预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算，实行项目库管理，建立健全支出管理制度，未纳入预算</w:t>
      </w:r>
    </w:p>
    <w:p>
      <w:pPr>
        <w:spacing w:line="219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项目库的项目一律不得安排预算。</w:t>
      </w:r>
    </w:p>
    <w:p>
      <w:pPr>
        <w:spacing w:before="244" w:line="370" w:lineRule="auto"/>
        <w:ind w:left="28" w:right="159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第二十八条</w:t>
      </w:r>
      <w:r>
        <w:rPr>
          <w:rFonts w:ascii="宋体" w:hAnsi="宋体" w:eastAsia="宋体" w:cs="宋体"/>
          <w:spacing w:val="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高等学校应当加强支出管理，厉行节约，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不得虚列虚报。高等学校的支出应当严格执行</w:t>
      </w:r>
      <w:r>
        <w:rPr>
          <w:rFonts w:ascii="宋体" w:hAnsi="宋体" w:eastAsia="宋体" w:cs="宋体"/>
          <w:spacing w:val="9"/>
          <w:sz w:val="31"/>
          <w:szCs w:val="31"/>
        </w:rPr>
        <w:t>国家有关财务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规章制度规定的开支范围及开支标准，国家有关财务规章制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度没有统一规定的，由学校结合本校情况规定，</w:t>
      </w:r>
      <w:r>
        <w:rPr>
          <w:rFonts w:ascii="宋体" w:hAnsi="宋体" w:eastAsia="宋体" w:cs="宋体"/>
          <w:spacing w:val="9"/>
          <w:sz w:val="31"/>
          <w:szCs w:val="31"/>
        </w:rPr>
        <w:t>报主管部门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和财政部门备案。高等学校的规定违反法律制度和国家政</w:t>
      </w:r>
      <w:r>
        <w:rPr>
          <w:rFonts w:ascii="宋体" w:hAnsi="宋体" w:eastAsia="宋体" w:cs="宋体"/>
          <w:spacing w:val="8"/>
          <w:sz w:val="31"/>
          <w:szCs w:val="31"/>
        </w:rPr>
        <w:t>策</w:t>
      </w:r>
    </w:p>
    <w:p>
      <w:pPr>
        <w:spacing w:before="1" w:line="218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的，主管部门和财政部门应当责令改正。</w:t>
      </w:r>
    </w:p>
    <w:p>
      <w:pPr>
        <w:spacing w:before="249" w:line="370" w:lineRule="auto"/>
        <w:ind w:left="28" w:right="139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第二十九条</w:t>
      </w:r>
      <w:r>
        <w:rPr>
          <w:rFonts w:ascii="宋体" w:hAnsi="宋体" w:eastAsia="宋体" w:cs="宋体"/>
          <w:spacing w:val="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高等学校从财政部门和主管部门取得的有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指定项目和用途的专项资金，应当专款专用、单独核算，</w:t>
      </w:r>
      <w:r>
        <w:rPr>
          <w:rFonts w:ascii="宋体" w:hAnsi="宋体" w:eastAsia="宋体" w:cs="宋体"/>
          <w:spacing w:val="8"/>
          <w:sz w:val="31"/>
          <w:szCs w:val="31"/>
        </w:rPr>
        <w:t>并</w:t>
      </w:r>
    </w:p>
    <w:p>
      <w:pPr>
        <w:spacing w:before="2" w:line="217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按照规定报送专项资金使用情况的报告，接受财政部门或者</w:t>
      </w:r>
    </w:p>
    <w:p>
      <w:pPr>
        <w:sectPr>
          <w:footerReference r:id="rId11" w:type="default"/>
          <w:pgSz w:w="11880" w:h="17040"/>
          <w:pgMar w:top="1448" w:right="1595" w:bottom="1185" w:left="1782" w:header="0" w:footer="879" w:gutter="0"/>
          <w:cols w:space="720" w:num="1"/>
        </w:sectPr>
      </w:pPr>
    </w:p>
    <w:p>
      <w:pPr>
        <w:spacing w:before="15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主管部门检查、验收。</w:t>
      </w:r>
    </w:p>
    <w:p>
      <w:pPr>
        <w:spacing w:before="243" w:line="365" w:lineRule="auto"/>
        <w:ind w:right="84" w:firstLine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第三十条</w:t>
      </w:r>
      <w:r>
        <w:rPr>
          <w:rFonts w:ascii="宋体" w:hAnsi="宋体" w:eastAsia="宋体" w:cs="宋体"/>
          <w:spacing w:val="14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高等学校应当加强经济核算，可以根据</w:t>
      </w:r>
      <w:r>
        <w:rPr>
          <w:rFonts w:ascii="宋体" w:hAnsi="宋体" w:eastAsia="宋体" w:cs="宋体"/>
          <w:spacing w:val="-3"/>
          <w:sz w:val="32"/>
          <w:szCs w:val="32"/>
        </w:rPr>
        <w:t>开展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教学、科研业务活动及其他活动的实际需要，实行成本核算。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成本核算的具体办法按照国务院财政部门相关规定执行。</w:t>
      </w:r>
    </w:p>
    <w:p>
      <w:pPr>
        <w:spacing w:before="247" w:line="633" w:lineRule="exact"/>
        <w:ind w:left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position w:val="23"/>
          <w:sz w:val="32"/>
          <w:szCs w:val="32"/>
        </w:rPr>
        <w:t>第三十一条</w:t>
      </w:r>
      <w:r>
        <w:rPr>
          <w:rFonts w:ascii="宋体" w:hAnsi="宋体" w:eastAsia="宋体" w:cs="宋体"/>
          <w:spacing w:val="60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position w:val="23"/>
          <w:sz w:val="32"/>
          <w:szCs w:val="32"/>
        </w:rPr>
        <w:t>高等学校应当严格执行国库集中支付制度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和政府采购制度等有关规定。</w:t>
      </w:r>
    </w:p>
    <w:p>
      <w:pPr>
        <w:spacing w:before="247" w:line="634" w:lineRule="exact"/>
        <w:ind w:left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position w:val="23"/>
          <w:sz w:val="32"/>
          <w:szCs w:val="32"/>
        </w:rPr>
        <w:t>第三十二条</w:t>
      </w:r>
      <w:r>
        <w:rPr>
          <w:rFonts w:ascii="宋体" w:hAnsi="宋体" w:eastAsia="宋体" w:cs="宋体"/>
          <w:spacing w:val="106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23"/>
          <w:sz w:val="32"/>
          <w:szCs w:val="32"/>
        </w:rPr>
        <w:t>高等学校应当依法加强各类票据管理，确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保票据来源合法、内容真实、使用正确，不得使用虚假票据。</w:t>
      </w:r>
    </w:p>
    <w:p>
      <w:pPr>
        <w:spacing w:before="235" w:line="222" w:lineRule="auto"/>
        <w:ind w:left="28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第六章结转和结余管理</w:t>
      </w:r>
    </w:p>
    <w:p>
      <w:pPr>
        <w:spacing w:before="257" w:line="615" w:lineRule="exact"/>
        <w:ind w:left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position w:val="22"/>
          <w:sz w:val="32"/>
          <w:szCs w:val="32"/>
        </w:rPr>
        <w:t>第三十三条</w:t>
      </w:r>
      <w:r>
        <w:rPr>
          <w:rFonts w:ascii="宋体" w:hAnsi="宋体" w:eastAsia="宋体" w:cs="宋体"/>
          <w:spacing w:val="66"/>
          <w:position w:val="22"/>
          <w:sz w:val="32"/>
          <w:szCs w:val="32"/>
        </w:rPr>
        <w:t xml:space="preserve"> </w:t>
      </w:r>
      <w:r>
        <w:rPr>
          <w:rFonts w:ascii="宋体" w:hAnsi="宋体" w:eastAsia="宋体" w:cs="宋体"/>
          <w:position w:val="22"/>
          <w:sz w:val="32"/>
          <w:szCs w:val="32"/>
        </w:rPr>
        <w:t>结转和结余是指高等学校年度收入与支出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相抵后的余额。</w:t>
      </w:r>
    </w:p>
    <w:p>
      <w:pPr>
        <w:spacing w:before="260" w:line="360" w:lineRule="auto"/>
        <w:ind w:right="140" w:firstLine="7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结转资金是指当年预算已执行但未完成，或者因故未执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行，下一年度需要按照原用途继续使用的资金。结余资金是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指当年预算工作目标已完成，或者因故终止，当年剩余的资</w:t>
      </w:r>
    </w:p>
    <w:p>
      <w:pPr>
        <w:spacing w:before="1" w:line="225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金。</w:t>
      </w:r>
    </w:p>
    <w:p>
      <w:pPr>
        <w:spacing w:before="258" w:line="219" w:lineRule="auto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经营收支结转和结余应当单独反映。</w:t>
      </w:r>
    </w:p>
    <w:p>
      <w:pPr>
        <w:spacing w:before="235" w:line="635" w:lineRule="exact"/>
        <w:ind w:left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position w:val="23"/>
          <w:sz w:val="32"/>
          <w:szCs w:val="32"/>
        </w:rPr>
        <w:t>第三十四条</w:t>
      </w:r>
      <w:r>
        <w:rPr>
          <w:rFonts w:ascii="宋体" w:hAnsi="宋体" w:eastAsia="宋体" w:cs="宋体"/>
          <w:spacing w:val="41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position w:val="23"/>
          <w:sz w:val="32"/>
          <w:szCs w:val="32"/>
        </w:rPr>
        <w:t>高等学校财政拨款结转和结余的管理，应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当按照国家有关规定执行。</w:t>
      </w:r>
    </w:p>
    <w:p>
      <w:pPr>
        <w:spacing w:before="247" w:line="364" w:lineRule="auto"/>
        <w:ind w:right="142" w:firstLine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第三十五条</w:t>
      </w:r>
      <w:r>
        <w:rPr>
          <w:rFonts w:ascii="宋体" w:hAnsi="宋体" w:eastAsia="宋体" w:cs="宋体"/>
          <w:spacing w:val="8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高等学校非财政拨款结转按照规定结转下 </w:t>
      </w:r>
      <w:r>
        <w:rPr>
          <w:rFonts w:ascii="宋体" w:hAnsi="宋体" w:eastAsia="宋体" w:cs="宋体"/>
          <w:spacing w:val="-2"/>
          <w:sz w:val="32"/>
          <w:szCs w:val="32"/>
        </w:rPr>
        <w:t>一年度继续使用。非财政拨款结余可以按照国家</w:t>
      </w:r>
      <w:r>
        <w:rPr>
          <w:rFonts w:ascii="宋体" w:hAnsi="宋体" w:eastAsia="宋体" w:cs="宋体"/>
          <w:spacing w:val="-3"/>
          <w:sz w:val="32"/>
          <w:szCs w:val="32"/>
        </w:rPr>
        <w:t>有关规定提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取职工福利基金，剩余部分用于弥补以后年度单位收支差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额；国家另有规定的，从其规定。</w:t>
      </w:r>
    </w:p>
    <w:p>
      <w:pPr>
        <w:sectPr>
          <w:footerReference r:id="rId12" w:type="default"/>
          <w:pgSz w:w="12040" w:h="17130"/>
          <w:pgMar w:top="1456" w:right="1806" w:bottom="1194" w:left="1760" w:header="0" w:footer="877" w:gutter="0"/>
          <w:cols w:space="720" w:num="1"/>
        </w:sectPr>
      </w:pPr>
    </w:p>
    <w:p>
      <w:pPr>
        <w:spacing w:before="139" w:line="371" w:lineRule="auto"/>
        <w:ind w:left="260" w:firstLine="83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第三十六条</w:t>
      </w:r>
      <w:r>
        <w:rPr>
          <w:rFonts w:ascii="宋体" w:hAnsi="宋体" w:eastAsia="宋体" w:cs="宋体"/>
          <w:spacing w:val="6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高等学校应当加强非财政拨款结余的管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理，盘活存量，统筹安排、合理使用，支出不得超出非财政</w:t>
      </w:r>
    </w:p>
    <w:p>
      <w:pPr>
        <w:spacing w:line="219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拨款结余规模。</w:t>
      </w:r>
    </w:p>
    <w:p>
      <w:pPr>
        <w:spacing w:before="295" w:line="222" w:lineRule="auto"/>
        <w:ind w:left="3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第七章专用基金管理</w:t>
      </w:r>
    </w:p>
    <w:p>
      <w:pPr>
        <w:spacing w:before="238" w:line="626" w:lineRule="exact"/>
        <w:ind w:right="3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position w:val="23"/>
          <w:sz w:val="31"/>
          <w:szCs w:val="31"/>
        </w:rPr>
        <w:t>第三十七条</w:t>
      </w:r>
      <w:r>
        <w:rPr>
          <w:rFonts w:ascii="宋体" w:hAnsi="宋体" w:eastAsia="宋体" w:cs="宋体"/>
          <w:spacing w:val="5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专用基金是指高等学校按照规定提取或者</w:t>
      </w:r>
    </w:p>
    <w:p>
      <w:pPr>
        <w:spacing w:line="220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设置的有专门用途的资金。</w:t>
      </w:r>
    </w:p>
    <w:p>
      <w:pPr>
        <w:spacing w:before="245" w:line="624" w:lineRule="exact"/>
        <w:ind w:right="3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3"/>
          <w:sz w:val="31"/>
          <w:szCs w:val="31"/>
        </w:rPr>
        <w:t>第三十八条</w:t>
      </w:r>
      <w:r>
        <w:rPr>
          <w:rFonts w:ascii="宋体" w:hAnsi="宋体" w:eastAsia="宋体" w:cs="宋体"/>
          <w:spacing w:val="80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3"/>
          <w:sz w:val="31"/>
          <w:szCs w:val="31"/>
        </w:rPr>
        <w:t>专用基金管理应当遵循先提后用、专款专</w:t>
      </w:r>
    </w:p>
    <w:p>
      <w:pPr>
        <w:spacing w:before="1" w:line="219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用的原则，支出不得超出基金规模。</w:t>
      </w:r>
    </w:p>
    <w:p>
      <w:pPr>
        <w:spacing w:before="247" w:line="625" w:lineRule="exact"/>
        <w:ind w:right="27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position w:val="23"/>
          <w:sz w:val="31"/>
          <w:szCs w:val="31"/>
        </w:rPr>
        <w:t>第三十九条</w:t>
      </w:r>
      <w:r>
        <w:rPr>
          <w:rFonts w:ascii="宋体" w:hAnsi="宋体" w:eastAsia="宋体" w:cs="宋体"/>
          <w:spacing w:val="59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专用基金包括：职工福利基金、学生奖助</w:t>
      </w:r>
    </w:p>
    <w:p>
      <w:pPr>
        <w:spacing w:before="1" w:line="220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基金和其他专用基金。</w:t>
      </w:r>
    </w:p>
    <w:p>
      <w:pPr>
        <w:spacing w:before="310" w:line="369" w:lineRule="auto"/>
        <w:ind w:left="260" w:right="76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(一)职工福利基金，是指按照非财政拨款结余的一定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比例提取以及按照其他规定提取转入，用于单位职工的集体</w:t>
      </w:r>
    </w:p>
    <w:p>
      <w:pPr>
        <w:spacing w:line="219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福利设施、集体福利待遇等的资金。</w:t>
      </w:r>
    </w:p>
    <w:p>
      <w:pPr>
        <w:spacing w:before="252" w:line="369" w:lineRule="auto"/>
        <w:ind w:left="260" w:right="94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(二)学生奖助基金，是指按照国家有关规定，按照事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业收入的一定比例提取，在事业支出的相关科目</w:t>
      </w:r>
      <w:r>
        <w:rPr>
          <w:rFonts w:ascii="宋体" w:hAnsi="宋体" w:eastAsia="宋体" w:cs="宋体"/>
          <w:spacing w:val="6"/>
          <w:sz w:val="31"/>
          <w:szCs w:val="31"/>
        </w:rPr>
        <w:t>中列支，用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于学费减免、国家助学贷款风险补偿、勤工助学、校内无息</w:t>
      </w:r>
    </w:p>
    <w:p>
      <w:pPr>
        <w:spacing w:before="1" w:line="218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借款、校内奖助学金和特殊困难补助等的资金。</w:t>
      </w:r>
    </w:p>
    <w:p>
      <w:pPr>
        <w:spacing w:before="255" w:line="369" w:lineRule="auto"/>
        <w:ind w:left="260" w:right="102" w:firstLine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(三)其他专用基金，是指按照其他有关规定，根据事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业发展需要提取或者设置的其他专用资金，包括留本</w:t>
      </w:r>
      <w:r>
        <w:rPr>
          <w:rFonts w:ascii="宋体" w:hAnsi="宋体" w:eastAsia="宋体" w:cs="宋体"/>
          <w:spacing w:val="20"/>
          <w:sz w:val="31"/>
          <w:szCs w:val="31"/>
        </w:rPr>
        <w:t>基金</w:t>
      </w:r>
    </w:p>
    <w:p>
      <w:pPr>
        <w:spacing w:line="219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等。</w:t>
      </w:r>
    </w:p>
    <w:p>
      <w:pPr>
        <w:spacing w:before="337" w:line="635" w:lineRule="exact"/>
        <w:ind w:left="9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position w:val="24"/>
          <w:sz w:val="31"/>
          <w:szCs w:val="31"/>
        </w:rPr>
        <w:t>第四十条</w:t>
      </w:r>
      <w:r>
        <w:rPr>
          <w:rFonts w:ascii="宋体" w:hAnsi="宋体" w:eastAsia="宋体" w:cs="宋体"/>
          <w:spacing w:val="58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24"/>
          <w:sz w:val="31"/>
          <w:szCs w:val="31"/>
        </w:rPr>
        <w:t>高等学校应当将专用基金纳入预算管理，结</w:t>
      </w:r>
    </w:p>
    <w:p>
      <w:pPr>
        <w:spacing w:line="219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合实际需要按照规定提取，保持合理规模，提高使</w:t>
      </w:r>
      <w:r>
        <w:rPr>
          <w:rFonts w:ascii="宋体" w:hAnsi="宋体" w:eastAsia="宋体" w:cs="宋体"/>
          <w:spacing w:val="7"/>
          <w:sz w:val="31"/>
          <w:szCs w:val="31"/>
        </w:rPr>
        <w:t>用效益。</w:t>
      </w:r>
    </w:p>
    <w:p>
      <w:pPr>
        <w:sectPr>
          <w:footerReference r:id="rId13" w:type="default"/>
          <w:pgSz w:w="12330" w:h="17260"/>
          <w:pgMar w:top="1467" w:right="1822" w:bottom="1317" w:left="1849" w:header="0" w:footer="1009" w:gutter="0"/>
          <w:cols w:space="720" w:num="1"/>
        </w:sectPr>
      </w:pPr>
    </w:p>
    <w:p>
      <w:pPr>
        <w:spacing w:before="63" w:line="629" w:lineRule="exac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23"/>
          <w:sz w:val="32"/>
          <w:szCs w:val="32"/>
        </w:rPr>
        <w:t>专用基金余额较多的，应当降低提取比例或者暂停提取；确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需调整用途的，由主管部门会同本级财政部门确定。</w:t>
      </w:r>
    </w:p>
    <w:p>
      <w:pPr>
        <w:spacing w:before="246" w:line="359" w:lineRule="auto"/>
        <w:ind w:right="325" w:firstLine="6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第四十一条</w:t>
      </w:r>
      <w:r>
        <w:rPr>
          <w:rFonts w:ascii="宋体" w:hAnsi="宋体" w:eastAsia="宋体" w:cs="宋体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各项基金的提取比例和管理办法，国家有 </w:t>
      </w:r>
      <w:r>
        <w:rPr>
          <w:rFonts w:ascii="宋体" w:hAnsi="宋体" w:eastAsia="宋体" w:cs="宋体"/>
          <w:spacing w:val="-2"/>
          <w:sz w:val="32"/>
          <w:szCs w:val="32"/>
        </w:rPr>
        <w:t>统一规定的，按照统一规定执行；没有统一规定的，由主管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部门会同本级财政部门确定。</w:t>
      </w:r>
    </w:p>
    <w:p>
      <w:pPr>
        <w:spacing w:before="275" w:line="222" w:lineRule="auto"/>
        <w:ind w:left="3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第八章资产管理</w:t>
      </w:r>
    </w:p>
    <w:p>
      <w:pPr>
        <w:spacing w:before="237" w:line="626" w:lineRule="exact"/>
        <w:ind w:left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position w:val="23"/>
          <w:sz w:val="32"/>
          <w:szCs w:val="32"/>
        </w:rPr>
        <w:t>第四十二条</w:t>
      </w:r>
      <w:r>
        <w:rPr>
          <w:rFonts w:ascii="宋体" w:hAnsi="宋体" w:eastAsia="宋体" w:cs="宋体"/>
          <w:spacing w:val="28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position w:val="23"/>
          <w:sz w:val="32"/>
          <w:szCs w:val="32"/>
        </w:rPr>
        <w:t>资产是指高等学校依法直接支配的各类经</w:t>
      </w:r>
    </w:p>
    <w:p>
      <w:pPr>
        <w:spacing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济资源。</w:t>
      </w:r>
    </w:p>
    <w:p>
      <w:pPr>
        <w:spacing w:before="232" w:line="359" w:lineRule="auto"/>
        <w:ind w:right="203" w:firstLine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第四十三条</w:t>
      </w:r>
      <w:r>
        <w:rPr>
          <w:rFonts w:ascii="宋体" w:hAnsi="宋体" w:eastAsia="宋体" w:cs="宋体"/>
          <w:spacing w:val="4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高等学校的资产包括流动资产、固定资</w:t>
      </w:r>
      <w:r>
        <w:rPr>
          <w:rFonts w:ascii="宋体" w:hAnsi="宋体" w:eastAsia="宋体" w:cs="宋体"/>
          <w:spacing w:val="-8"/>
          <w:sz w:val="32"/>
          <w:szCs w:val="32"/>
        </w:rPr>
        <w:t>产、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在建工程、无形资产、对外投资、公共基础设施、政府储备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物资、文物文化资产、保障性住房等。</w:t>
      </w:r>
    </w:p>
    <w:p>
      <w:pPr>
        <w:spacing w:before="238" w:line="358" w:lineRule="auto"/>
        <w:ind w:right="255" w:firstLine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第四十四条</w:t>
      </w:r>
      <w:r>
        <w:rPr>
          <w:rFonts w:ascii="宋体" w:hAnsi="宋体" w:eastAsia="宋体" w:cs="宋体"/>
          <w:spacing w:val="1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高等学校应当建立健全单位资产管理制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度，明确资产使用人和管理人的岗位责任，按照国家规定设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置国有资产台账，加强和规范资产配置、使用和处</w:t>
      </w:r>
      <w:r>
        <w:rPr>
          <w:rFonts w:ascii="宋体" w:hAnsi="宋体" w:eastAsia="宋体" w:cs="宋体"/>
          <w:spacing w:val="-4"/>
          <w:sz w:val="32"/>
          <w:szCs w:val="32"/>
        </w:rPr>
        <w:t>置管理，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维护资产安全完整，提高资产使用效率。涉及</w:t>
      </w:r>
      <w:r>
        <w:rPr>
          <w:rFonts w:ascii="宋体" w:hAnsi="宋体" w:eastAsia="宋体" w:cs="宋体"/>
          <w:spacing w:val="-3"/>
          <w:sz w:val="32"/>
          <w:szCs w:val="32"/>
        </w:rPr>
        <w:t>资产评估的，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按照国家有关规定执行。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05" w:line="598" w:lineRule="exact"/>
        <w:ind w:left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position w:val="20"/>
          <w:sz w:val="32"/>
          <w:szCs w:val="32"/>
        </w:rPr>
        <w:t>高等学校应当汇总编制本单位行政事业性国有资产管</w:t>
      </w:r>
    </w:p>
    <w:p>
      <w:pPr>
        <w:spacing w:before="2" w:line="217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理情况报告。</w:t>
      </w:r>
    </w:p>
    <w:p>
      <w:pPr>
        <w:spacing w:before="264" w:line="358" w:lineRule="auto"/>
        <w:ind w:right="330" w:firstLine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高等学校应当定期或者不定期对资产进行盘点、对账。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出现资产盘盈盘亏的，应当按照财务、会计和资产管理制度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有关规定处理，做到账实相符和账账相符。</w:t>
      </w:r>
    </w:p>
    <w:p>
      <w:pPr>
        <w:spacing w:before="298" w:line="219" w:lineRule="auto"/>
        <w:ind w:left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高等学校对需要办理权属登记的资产应当依法及时办</w:t>
      </w:r>
    </w:p>
    <w:p>
      <w:pPr>
        <w:sectPr>
          <w:footerReference r:id="rId14" w:type="default"/>
          <w:pgSz w:w="11980" w:h="17040"/>
          <w:pgMar w:top="1368" w:right="1797" w:bottom="1222" w:left="1580" w:header="0" w:footer="1063" w:gutter="0"/>
          <w:cols w:space="720" w:num="1"/>
        </w:sectPr>
      </w:pPr>
    </w:p>
    <w:p>
      <w:pPr>
        <w:spacing w:before="62" w:line="229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理。</w:t>
      </w:r>
    </w:p>
    <w:p>
      <w:pPr>
        <w:spacing w:before="282" w:line="370" w:lineRule="auto"/>
        <w:ind w:left="143" w:right="20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第四十五条</w:t>
      </w:r>
      <w:r>
        <w:rPr>
          <w:rFonts w:ascii="宋体" w:hAnsi="宋体" w:eastAsia="宋体" w:cs="宋体"/>
          <w:spacing w:val="3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高等学校应当根据依法履行职能和事业发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展的需要，结合资产存量、资产配置标准、绩效目标和财政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承受能力配置资产。优先通过调剂方式配置资产。不能调剂</w:t>
      </w:r>
    </w:p>
    <w:p>
      <w:pPr>
        <w:spacing w:before="1" w:line="218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的，可以采用购置、建设、租用等方式。</w:t>
      </w:r>
    </w:p>
    <w:p>
      <w:pPr>
        <w:spacing w:before="249" w:line="623" w:lineRule="exact"/>
        <w:ind w:left="8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3"/>
          <w:sz w:val="31"/>
          <w:szCs w:val="31"/>
        </w:rPr>
        <w:t>第四十六条</w:t>
      </w:r>
      <w:r>
        <w:rPr>
          <w:rFonts w:ascii="宋体" w:hAnsi="宋体" w:eastAsia="宋体" w:cs="宋体"/>
          <w:spacing w:val="4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3"/>
          <w:sz w:val="31"/>
          <w:szCs w:val="31"/>
        </w:rPr>
        <w:t>流动资产是指可以在一年以内变现或者耗</w:t>
      </w:r>
    </w:p>
    <w:p>
      <w:pPr>
        <w:spacing w:before="1" w:line="218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用的资产，包括现金、各种存款、应收及预付款项、存货</w:t>
      </w:r>
      <w:r>
        <w:rPr>
          <w:rFonts w:ascii="宋体" w:hAnsi="宋体" w:eastAsia="宋体" w:cs="宋体"/>
          <w:sz w:val="31"/>
          <w:szCs w:val="31"/>
        </w:rPr>
        <w:t>等。</w:t>
      </w:r>
    </w:p>
    <w:p>
      <w:pPr>
        <w:spacing w:before="305" w:line="369" w:lineRule="auto"/>
        <w:ind w:left="143" w:right="131" w:firstLine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前款所称存货是指高等学校在开展教学、科研及其他活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动中为耗用或出售而储存的资产，包括各类材料、燃料、包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装物和低值易耗品以及未达到固定资产标准的用具、装具、</w:t>
      </w:r>
    </w:p>
    <w:p>
      <w:pPr>
        <w:spacing w:before="1" w:line="219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动植物等。</w:t>
      </w:r>
    </w:p>
    <w:p>
      <w:pPr>
        <w:spacing w:before="290" w:line="640" w:lineRule="exact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5"/>
          <w:sz w:val="31"/>
          <w:szCs w:val="31"/>
        </w:rPr>
        <w:t>高等学校货币性资产损失核销，应当按规定经主管部门</w:t>
      </w:r>
    </w:p>
    <w:p>
      <w:pPr>
        <w:spacing w:before="1" w:line="218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审核同意后报本级财政部门审批。</w:t>
      </w:r>
    </w:p>
    <w:p>
      <w:pPr>
        <w:spacing w:before="270" w:line="370" w:lineRule="auto"/>
        <w:ind w:left="143" w:right="90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第四十七条</w:t>
      </w:r>
      <w:r>
        <w:rPr>
          <w:rFonts w:ascii="宋体" w:hAnsi="宋体" w:eastAsia="宋体" w:cs="宋体"/>
          <w:spacing w:val="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固定资产是指使用期限超过一年，单</w:t>
      </w:r>
      <w:r>
        <w:rPr>
          <w:rFonts w:ascii="宋体" w:hAnsi="宋体" w:eastAsia="宋体" w:cs="宋体"/>
          <w:spacing w:val="10"/>
          <w:sz w:val="31"/>
          <w:szCs w:val="31"/>
        </w:rPr>
        <w:t>位价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值在1000元以上，并在使用过程中基本保持原有物质形态 </w:t>
      </w:r>
      <w:r>
        <w:rPr>
          <w:rFonts w:ascii="宋体" w:hAnsi="宋体" w:eastAsia="宋体" w:cs="宋体"/>
          <w:spacing w:val="8"/>
          <w:sz w:val="31"/>
          <w:szCs w:val="31"/>
        </w:rPr>
        <w:t>的资产。单位价值虽未达到规定标准，但是耐用时间在</w:t>
      </w:r>
      <w:r>
        <w:rPr>
          <w:rFonts w:ascii="宋体" w:hAnsi="宋体" w:eastAsia="宋体" w:cs="宋体"/>
          <w:spacing w:val="7"/>
          <w:sz w:val="31"/>
          <w:szCs w:val="31"/>
        </w:rPr>
        <w:t>一年</w:t>
      </w:r>
    </w:p>
    <w:p>
      <w:pPr>
        <w:spacing w:before="1" w:line="219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以上的大批同类物资，作为固定资产管理。</w:t>
      </w:r>
    </w:p>
    <w:p>
      <w:pPr>
        <w:spacing w:before="272" w:line="630" w:lineRule="exact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position w:val="24"/>
          <w:sz w:val="31"/>
          <w:szCs w:val="31"/>
        </w:rPr>
        <w:t>高等学校的固定资产明细目录由国务院教育行政主管</w:t>
      </w:r>
    </w:p>
    <w:p>
      <w:pPr>
        <w:spacing w:line="219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部门制定，报国务院财政部门备案。</w:t>
      </w:r>
    </w:p>
    <w:p>
      <w:pPr>
        <w:spacing w:before="267" w:line="615" w:lineRule="exact"/>
        <w:ind w:left="8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position w:val="22"/>
          <w:sz w:val="31"/>
          <w:szCs w:val="31"/>
        </w:rPr>
        <w:t>第四十八条</w:t>
      </w:r>
      <w:r>
        <w:rPr>
          <w:rFonts w:ascii="宋体" w:hAnsi="宋体" w:eastAsia="宋体" w:cs="宋体"/>
          <w:spacing w:val="46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2"/>
          <w:sz w:val="31"/>
          <w:szCs w:val="31"/>
        </w:rPr>
        <w:t>在建工程是指已经发生必要支出，但尚未</w:t>
      </w:r>
    </w:p>
    <w:p>
      <w:pPr>
        <w:spacing w:line="219" w:lineRule="auto"/>
        <w:ind w:left="1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达到交付使用状态的建设工程。</w:t>
      </w:r>
    </w:p>
    <w:p>
      <w:pPr>
        <w:spacing w:before="263" w:line="219" w:lineRule="auto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在建工程达到交付使用状态时，应当按照规定办理工程</w:t>
      </w:r>
    </w:p>
    <w:p>
      <w:pPr>
        <w:sectPr>
          <w:footerReference r:id="rId15" w:type="default"/>
          <w:pgSz w:w="12240" w:h="17180"/>
          <w:pgMar w:top="1437" w:right="1836" w:bottom="1292" w:left="1836" w:header="0" w:footer="1133" w:gutter="0"/>
          <w:cols w:space="720" w:num="1"/>
        </w:sectPr>
      </w:pPr>
    </w:p>
    <w:p>
      <w:pPr>
        <w:spacing w:before="6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竣工财务决算和资产交付使用，期限最长不得超过1年。</w:t>
      </w:r>
    </w:p>
    <w:p>
      <w:pPr>
        <w:spacing w:before="255" w:line="377" w:lineRule="auto"/>
        <w:ind w:right="182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第四十九条</w:t>
      </w:r>
      <w:r>
        <w:rPr>
          <w:rFonts w:ascii="宋体" w:hAnsi="宋体" w:eastAsia="宋体" w:cs="宋体"/>
          <w:spacing w:val="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无形资产是指不具有实物形态而能为使用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者提供某种权利的资产，包括专利权、商标权、著作权、土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地使用权、非专利技术以及其他财产权利。</w:t>
      </w:r>
    </w:p>
    <w:p>
      <w:pPr>
        <w:spacing w:before="251" w:line="660" w:lineRule="exact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6"/>
          <w:sz w:val="31"/>
          <w:szCs w:val="31"/>
        </w:rPr>
        <w:t>高等学校转让无形资产取得的收入、取得无形资产发生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的支出，应当按照国家有关规定处理。</w:t>
      </w:r>
    </w:p>
    <w:p>
      <w:pPr>
        <w:spacing w:before="232" w:line="375" w:lineRule="auto"/>
        <w:ind w:right="206" w:firstLine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高等学校对其持有的科技成果，可按规定自主决定转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让、许可或者作价投资，转化科技成果所获得的收入全部留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归本单位。</w:t>
      </w:r>
    </w:p>
    <w:p>
      <w:pPr>
        <w:spacing w:before="289" w:line="605" w:lineRule="exact"/>
        <w:ind w:left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2"/>
          <w:sz w:val="31"/>
          <w:szCs w:val="31"/>
        </w:rPr>
        <w:t>第五十条</w:t>
      </w:r>
      <w:r>
        <w:rPr>
          <w:rFonts w:ascii="宋体" w:hAnsi="宋体" w:eastAsia="宋体" w:cs="宋体"/>
          <w:spacing w:val="104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2"/>
          <w:sz w:val="31"/>
          <w:szCs w:val="31"/>
        </w:rPr>
        <w:t>对外投资是指高等学校依法利用货币资金、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实物、无形资产等方式向其他单位的投资。</w:t>
      </w:r>
    </w:p>
    <w:p>
      <w:pPr>
        <w:spacing w:before="284" w:line="369" w:lineRule="auto"/>
        <w:ind w:right="176" w:firstLine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高等学校应当严格控制对外投资，利用国有资产</w:t>
      </w:r>
      <w:r>
        <w:rPr>
          <w:rFonts w:ascii="宋体" w:hAnsi="宋体" w:eastAsia="宋体" w:cs="宋体"/>
          <w:spacing w:val="8"/>
          <w:sz w:val="31"/>
          <w:szCs w:val="31"/>
        </w:rPr>
        <w:t>对外投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资应当有利于事业发展和实现国有资产保值增值，符合国家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有关规定，经可行性研究和集体决策，按照规定的权限和</w:t>
      </w:r>
      <w:r>
        <w:rPr>
          <w:rFonts w:ascii="宋体" w:hAnsi="宋体" w:eastAsia="宋体" w:cs="宋体"/>
          <w:spacing w:val="6"/>
          <w:sz w:val="31"/>
          <w:szCs w:val="31"/>
        </w:rPr>
        <w:t>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序进行。高等学校不得使用财政拨款及其结余进行对外投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资，不得从事股票、期货、基金、企业债券等投</w:t>
      </w:r>
      <w:r>
        <w:rPr>
          <w:rFonts w:ascii="宋体" w:hAnsi="宋体" w:eastAsia="宋体" w:cs="宋体"/>
          <w:spacing w:val="6"/>
          <w:sz w:val="31"/>
          <w:szCs w:val="31"/>
        </w:rPr>
        <w:t>资。国家另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有规定的除外。</w:t>
      </w:r>
    </w:p>
    <w:p>
      <w:pPr>
        <w:spacing w:before="313" w:line="375" w:lineRule="auto"/>
        <w:ind w:right="235" w:firstLine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高等学校应当明确对外投资形成的股权及其相关权益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管理责任，按照国家有关规定将对外投资形成的股权纳入经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营性国有资产集中统一监管体系。</w:t>
      </w:r>
    </w:p>
    <w:p>
      <w:pPr>
        <w:spacing w:before="238" w:line="654" w:lineRule="exact"/>
        <w:ind w:left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position w:val="26"/>
          <w:sz w:val="31"/>
          <w:szCs w:val="31"/>
        </w:rPr>
        <w:t>第五十一条</w:t>
      </w:r>
      <w:r>
        <w:rPr>
          <w:rFonts w:ascii="宋体" w:hAnsi="宋体" w:eastAsia="宋体" w:cs="宋体"/>
          <w:spacing w:val="10"/>
          <w:position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26"/>
          <w:sz w:val="31"/>
          <w:szCs w:val="31"/>
        </w:rPr>
        <w:t>公共基础设施、政府储备物资、文物文化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资产、保障性住房等资产管理的具体办法，由国务院财政部</w:t>
      </w:r>
    </w:p>
    <w:p>
      <w:pPr>
        <w:sectPr>
          <w:footerReference r:id="rId16" w:type="default"/>
          <w:pgSz w:w="12000" w:h="17020"/>
          <w:pgMar w:top="1440" w:right="1800" w:bottom="1152" w:left="1689" w:header="0" w:footer="993" w:gutter="0"/>
          <w:cols w:space="720" w:num="1"/>
        </w:sectPr>
      </w:pPr>
    </w:p>
    <w:p>
      <w:pPr>
        <w:spacing w:before="107" w:line="219" w:lineRule="auto"/>
        <w:ind w:left="3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门会同有关部门制定。</w:t>
      </w:r>
    </w:p>
    <w:p>
      <w:pPr>
        <w:spacing w:before="289" w:line="624" w:lineRule="exact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position w:val="23"/>
          <w:sz w:val="31"/>
          <w:szCs w:val="31"/>
        </w:rPr>
        <w:t>第五十二条</w:t>
      </w:r>
      <w:r>
        <w:rPr>
          <w:rFonts w:ascii="宋体" w:hAnsi="宋体" w:eastAsia="宋体" w:cs="宋体"/>
          <w:spacing w:val="34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高等学校资产处置应当遵循公开、公平、</w:t>
      </w:r>
    </w:p>
    <w:p>
      <w:pPr>
        <w:spacing w:line="219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公正和竞争、择优的原则，严格履行相关审批程序。</w:t>
      </w:r>
    </w:p>
    <w:p>
      <w:pPr>
        <w:spacing w:before="270" w:line="622" w:lineRule="exact"/>
        <w:ind w:left="8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高等学校出租、出借资产，应当按照国家有关规定严格</w:t>
      </w:r>
    </w:p>
    <w:p>
      <w:pPr>
        <w:spacing w:line="220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履行相关审批程序。</w:t>
      </w:r>
    </w:p>
    <w:p>
      <w:pPr>
        <w:spacing w:before="275" w:line="371" w:lineRule="auto"/>
        <w:ind w:left="139" w:right="184"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第五十三条</w:t>
      </w:r>
      <w:r>
        <w:rPr>
          <w:rFonts w:ascii="宋体" w:hAnsi="宋体" w:eastAsia="宋体" w:cs="宋体"/>
          <w:spacing w:val="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高等学校应当在确保安全使用的前提下，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推进本单位大型设备等国有资产共享共用工作，可以对提供</w:t>
      </w:r>
    </w:p>
    <w:p>
      <w:pPr>
        <w:spacing w:line="220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方给予合理补偿。</w:t>
      </w:r>
    </w:p>
    <w:p>
      <w:pPr>
        <w:spacing w:before="262" w:line="221" w:lineRule="auto"/>
        <w:ind w:left="35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第九章负债管理</w:t>
      </w:r>
    </w:p>
    <w:p>
      <w:pPr>
        <w:spacing w:before="271" w:line="625" w:lineRule="exact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position w:val="23"/>
          <w:sz w:val="31"/>
          <w:szCs w:val="31"/>
        </w:rPr>
        <w:t>第五十四条</w:t>
      </w:r>
      <w:r>
        <w:rPr>
          <w:rFonts w:ascii="宋体" w:hAnsi="宋体" w:eastAsia="宋体" w:cs="宋体"/>
          <w:spacing w:val="17"/>
          <w:position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3"/>
          <w:position w:val="23"/>
          <w:sz w:val="31"/>
          <w:szCs w:val="31"/>
        </w:rPr>
        <w:t>负债是指高等学校所承担的能以货币计</w:t>
      </w:r>
    </w:p>
    <w:p>
      <w:pPr>
        <w:spacing w:line="219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量，需要以资产或劳务偿还的债务。</w:t>
      </w:r>
    </w:p>
    <w:p>
      <w:pPr>
        <w:spacing w:before="248" w:line="624" w:lineRule="exact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position w:val="23"/>
          <w:sz w:val="31"/>
          <w:szCs w:val="31"/>
        </w:rPr>
        <w:t>第五十五条</w:t>
      </w:r>
      <w:r>
        <w:rPr>
          <w:rFonts w:ascii="宋体" w:hAnsi="宋体" w:eastAsia="宋体" w:cs="宋体"/>
          <w:spacing w:val="154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position w:val="23"/>
          <w:sz w:val="31"/>
          <w:szCs w:val="31"/>
        </w:rPr>
        <w:t>高等学校的负债包括借入款项、应付款项、</w:t>
      </w:r>
    </w:p>
    <w:p>
      <w:pPr>
        <w:spacing w:before="1" w:line="219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暂存款项、应缴款项等。</w:t>
      </w:r>
    </w:p>
    <w:p>
      <w:pPr>
        <w:spacing w:before="290" w:line="613" w:lineRule="exact"/>
        <w:ind w:left="8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2"/>
          <w:sz w:val="31"/>
          <w:szCs w:val="31"/>
        </w:rPr>
        <w:t>借入款项是指高等学校向银行等金融机构借入</w:t>
      </w:r>
      <w:r>
        <w:rPr>
          <w:rFonts w:ascii="宋体" w:hAnsi="宋体" w:eastAsia="宋体" w:cs="宋体"/>
          <w:spacing w:val="21"/>
          <w:position w:val="22"/>
          <w:sz w:val="31"/>
          <w:szCs w:val="31"/>
        </w:rPr>
        <w:t>的各类</w:t>
      </w:r>
    </w:p>
    <w:p>
      <w:pPr>
        <w:spacing w:line="220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款项。</w:t>
      </w:r>
    </w:p>
    <w:p>
      <w:pPr>
        <w:spacing w:before="279" w:line="630" w:lineRule="exact"/>
        <w:ind w:left="8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4"/>
          <w:sz w:val="31"/>
          <w:szCs w:val="31"/>
        </w:rPr>
        <w:t>应付款项包括高等学校应付职工薪酬、应付票据、应付</w:t>
      </w:r>
    </w:p>
    <w:p>
      <w:pPr>
        <w:spacing w:line="219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账款和其他应付款等款项。</w:t>
      </w:r>
    </w:p>
    <w:p>
      <w:pPr>
        <w:spacing w:before="253" w:line="219" w:lineRule="auto"/>
        <w:ind w:left="8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暂存款项包括预收账款等款项。</w:t>
      </w:r>
    </w:p>
    <w:p>
      <w:pPr>
        <w:spacing w:before="272" w:line="369" w:lineRule="auto"/>
        <w:ind w:left="139" w:right="165" w:firstLine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应缴款项包括高等学校按照国家有关规定收取的应当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上缴国库或者财政专户的资金、应缴税费，以及其他应当上</w:t>
      </w:r>
    </w:p>
    <w:p>
      <w:pPr>
        <w:spacing w:before="1" w:line="219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缴的款项。</w:t>
      </w:r>
    </w:p>
    <w:p>
      <w:pPr>
        <w:spacing w:before="278" w:line="219" w:lineRule="auto"/>
        <w:ind w:left="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第五十六条</w:t>
      </w:r>
      <w:r>
        <w:rPr>
          <w:rFonts w:ascii="宋体" w:hAnsi="宋体" w:eastAsia="宋体" w:cs="宋体"/>
          <w:spacing w:val="7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高等学校应当对不同性质的负债分类管</w:t>
      </w:r>
    </w:p>
    <w:p>
      <w:pPr>
        <w:sectPr>
          <w:footerReference r:id="rId17" w:type="default"/>
          <w:pgSz w:w="12270" w:h="17220"/>
          <w:pgMar w:top="1463" w:right="1824" w:bottom="1269" w:left="1840" w:header="0" w:footer="1100" w:gutter="0"/>
          <w:cols w:space="720" w:num="1"/>
        </w:sectPr>
      </w:pPr>
    </w:p>
    <w:p>
      <w:pPr>
        <w:spacing w:before="61" w:line="651" w:lineRule="exact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5"/>
          <w:sz w:val="31"/>
          <w:szCs w:val="31"/>
        </w:rPr>
        <w:t>理，及时清理并按照规定办理结算，保证各项负债在规</w:t>
      </w:r>
      <w:r>
        <w:rPr>
          <w:rFonts w:ascii="宋体" w:hAnsi="宋体" w:eastAsia="宋体" w:cs="宋体"/>
          <w:spacing w:val="6"/>
          <w:position w:val="25"/>
          <w:sz w:val="31"/>
          <w:szCs w:val="31"/>
        </w:rPr>
        <w:t>定期</w:t>
      </w:r>
    </w:p>
    <w:p>
      <w:pPr>
        <w:spacing w:line="219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限内偿还。</w:t>
      </w:r>
    </w:p>
    <w:p>
      <w:pPr>
        <w:spacing w:before="253" w:line="376" w:lineRule="auto"/>
        <w:ind w:left="39" w:right="155" w:firstLine="65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第五十七条</w:t>
      </w:r>
      <w:r>
        <w:rPr>
          <w:rFonts w:ascii="宋体" w:hAnsi="宋体" w:eastAsia="宋体" w:cs="宋体"/>
          <w:spacing w:val="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高等学校应当建立健全财务风险预警和控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制机制，规范和加强借入款项管理，如实反映依法举借债务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情况，严格执行审批程序，不得违反规定融资或者提供担保，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不得以任何方式直接或间接替地方政府及其部门融资或</w:t>
      </w:r>
      <w:r>
        <w:rPr>
          <w:rFonts w:ascii="宋体" w:hAnsi="宋体" w:eastAsia="宋体" w:cs="宋体"/>
          <w:spacing w:val="20"/>
          <w:sz w:val="31"/>
          <w:szCs w:val="31"/>
        </w:rPr>
        <w:t>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提供担保，严禁新增地方政府隐性债务。具体审批办法由主</w:t>
      </w:r>
    </w:p>
    <w:p>
      <w:pPr>
        <w:spacing w:before="1" w:line="218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管部门会同本级财政部门制定。</w:t>
      </w:r>
    </w:p>
    <w:p>
      <w:pPr>
        <w:spacing w:before="256" w:line="221" w:lineRule="auto"/>
        <w:ind w:left="33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第十章财务清算</w:t>
      </w:r>
    </w:p>
    <w:p>
      <w:pPr>
        <w:spacing w:before="271" w:line="635" w:lineRule="exact"/>
        <w:ind w:left="6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position w:val="24"/>
          <w:sz w:val="31"/>
          <w:szCs w:val="31"/>
        </w:rPr>
        <w:t>第五十八条</w:t>
      </w:r>
      <w:r>
        <w:rPr>
          <w:rFonts w:ascii="宋体" w:hAnsi="宋体" w:eastAsia="宋体" w:cs="宋体"/>
          <w:spacing w:val="-28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4"/>
          <w:sz w:val="31"/>
          <w:szCs w:val="31"/>
        </w:rPr>
        <w:t>经国家有关部门批准，高等学校发生划转、</w:t>
      </w:r>
    </w:p>
    <w:p>
      <w:pPr>
        <w:spacing w:line="219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改制、撤销、合并、分立时，应当进行财务清算。</w:t>
      </w:r>
    </w:p>
    <w:p>
      <w:pPr>
        <w:spacing w:before="255" w:line="376" w:lineRule="auto"/>
        <w:ind w:left="39" w:right="168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第五十九条</w:t>
      </w:r>
      <w:r>
        <w:rPr>
          <w:rFonts w:ascii="宋体" w:hAnsi="宋体" w:eastAsia="宋体" w:cs="宋体"/>
          <w:spacing w:val="1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高等学校财务清算，应当在主管部门和财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政部门的监督指导下成立财务清算工作小组，对学校的财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产、债权、债务等进行全面清理，编制财产目录和债权、债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务清单以及清算财务报告，全面反映高校的财务状况和清算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损益，提出财产作价依据和债权、债务处理办法，做好资产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和负债的移交、接收、划转和管理工作，并妥善处理各项遗</w:t>
      </w:r>
    </w:p>
    <w:p>
      <w:pPr>
        <w:spacing w:line="220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留问题。</w:t>
      </w:r>
    </w:p>
    <w:p>
      <w:pPr>
        <w:spacing w:before="255" w:line="634" w:lineRule="exact"/>
        <w:ind w:left="6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4"/>
          <w:sz w:val="31"/>
          <w:szCs w:val="31"/>
        </w:rPr>
        <w:t>第六十条</w:t>
      </w:r>
      <w:r>
        <w:rPr>
          <w:rFonts w:ascii="宋体" w:hAnsi="宋体" w:eastAsia="宋体" w:cs="宋体"/>
          <w:spacing w:val="51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4"/>
          <w:sz w:val="31"/>
          <w:szCs w:val="31"/>
        </w:rPr>
        <w:t>高等学校清算结束后，经主管部门审核并报</w:t>
      </w:r>
    </w:p>
    <w:p>
      <w:pPr>
        <w:spacing w:before="1" w:line="219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财政部门批准，其资产和负债分别按照下列办法处理：</w:t>
      </w:r>
    </w:p>
    <w:p>
      <w:pPr>
        <w:spacing w:before="262" w:line="630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4"/>
          <w:sz w:val="31"/>
          <w:szCs w:val="31"/>
        </w:rPr>
        <w:t>(一)因隶属关系改变，成建制划转的高等学校，全部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资产和负债无偿移交，并相应划转经费指标。</w:t>
      </w:r>
    </w:p>
    <w:p>
      <w:pPr>
        <w:sectPr>
          <w:footerReference r:id="rId18" w:type="default"/>
          <w:pgSz w:w="12000" w:h="17040"/>
          <w:pgMar w:top="1420" w:right="1800" w:bottom="1162" w:left="1670" w:header="0" w:footer="1003" w:gutter="0"/>
          <w:cols w:space="720" w:num="1"/>
        </w:sectPr>
      </w:pPr>
    </w:p>
    <w:p>
      <w:pPr>
        <w:spacing w:before="74" w:line="630" w:lineRule="exact"/>
        <w:ind w:left="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4"/>
          <w:sz w:val="31"/>
          <w:szCs w:val="31"/>
        </w:rPr>
        <w:t>(二)撤销的高等学校，全部资产和负债由主管</w:t>
      </w:r>
      <w:r>
        <w:rPr>
          <w:rFonts w:ascii="宋体" w:hAnsi="宋体" w:eastAsia="宋体" w:cs="宋体"/>
          <w:spacing w:val="21"/>
          <w:position w:val="24"/>
          <w:sz w:val="31"/>
          <w:szCs w:val="31"/>
        </w:rPr>
        <w:t>部门和</w:t>
      </w:r>
    </w:p>
    <w:p>
      <w:pPr>
        <w:spacing w:line="219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财政部门核准处理。</w:t>
      </w:r>
    </w:p>
    <w:p>
      <w:pPr>
        <w:spacing w:before="262" w:line="375" w:lineRule="auto"/>
        <w:ind w:left="98" w:right="105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(三)合并的高等学校，全部资产和负债移交接收单位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或者新组建单位，合并后多余的国有资产由主管部门和财</w:t>
      </w:r>
      <w:r>
        <w:rPr>
          <w:rFonts w:ascii="宋体" w:hAnsi="宋体" w:eastAsia="宋体" w:cs="宋体"/>
          <w:spacing w:val="8"/>
          <w:sz w:val="31"/>
          <w:szCs w:val="31"/>
        </w:rPr>
        <w:t>政</w:t>
      </w:r>
    </w:p>
    <w:p>
      <w:pPr>
        <w:spacing w:line="219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部门核准处理。</w:t>
      </w:r>
    </w:p>
    <w:p>
      <w:pPr>
        <w:spacing w:before="261" w:line="630" w:lineRule="exact"/>
        <w:ind w:left="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position w:val="24"/>
          <w:sz w:val="31"/>
          <w:szCs w:val="31"/>
        </w:rPr>
        <w:t>(四)分立的高等学校，全部资产和负债按照有关规定</w:t>
      </w:r>
    </w:p>
    <w:p>
      <w:pPr>
        <w:spacing w:before="1" w:line="219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移交分立后的高等学校，并相应划转经费指标。</w:t>
      </w:r>
    </w:p>
    <w:p>
      <w:pPr>
        <w:spacing w:before="275" w:line="222" w:lineRule="auto"/>
        <w:ind w:left="31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第十一章报告和分析</w:t>
      </w:r>
    </w:p>
    <w:p>
      <w:pPr>
        <w:spacing w:before="248" w:line="376" w:lineRule="auto"/>
        <w:ind w:left="98" w:right="104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第六十一条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高等学校应当按国家有关规定向主管部门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和财政部门以及其他有关的报告使用者提供财务报告、决算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报告。高等学校应当为相关使用者提供满足需要的管理会</w:t>
      </w:r>
      <w:r>
        <w:rPr>
          <w:rFonts w:ascii="宋体" w:hAnsi="宋体" w:eastAsia="宋体" w:cs="宋体"/>
          <w:spacing w:val="8"/>
          <w:sz w:val="31"/>
          <w:szCs w:val="31"/>
        </w:rPr>
        <w:t>计</w:t>
      </w:r>
    </w:p>
    <w:p>
      <w:pPr>
        <w:spacing w:before="1" w:line="217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报告。</w:t>
      </w:r>
    </w:p>
    <w:p>
      <w:pPr>
        <w:spacing w:before="265" w:line="629" w:lineRule="exact"/>
        <w:ind w:left="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position w:val="24"/>
          <w:sz w:val="31"/>
          <w:szCs w:val="31"/>
        </w:rPr>
        <w:t>高等学校财务会计和预算会计要素的确认、计量、记录、</w:t>
      </w:r>
    </w:p>
    <w:p>
      <w:pPr>
        <w:spacing w:before="2" w:line="217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报告应当遵循政府会计准则制度的规定。</w:t>
      </w:r>
    </w:p>
    <w:p>
      <w:pPr>
        <w:spacing w:before="260" w:line="377" w:lineRule="auto"/>
        <w:ind w:left="98" w:right="134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第六十二条</w:t>
      </w:r>
      <w:r>
        <w:rPr>
          <w:rFonts w:ascii="宋体" w:hAnsi="宋体" w:eastAsia="宋体" w:cs="宋体"/>
          <w:spacing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财务报告主要以权责发生制为基础编制，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综合反映高等学校特定日期财务状况和一定时期运行情况</w:t>
      </w:r>
    </w:p>
    <w:p>
      <w:pPr>
        <w:spacing w:line="219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等信息。</w:t>
      </w:r>
    </w:p>
    <w:p>
      <w:pPr>
        <w:spacing w:before="258" w:line="376" w:lineRule="auto"/>
        <w:ind w:left="98" w:right="143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第六十三条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财务报告由财务报表和财务分析两部分</w:t>
      </w:r>
      <w:r>
        <w:rPr>
          <w:rFonts w:ascii="宋体" w:hAnsi="宋体" w:eastAsia="宋体" w:cs="宋体"/>
          <w:spacing w:val="9"/>
          <w:sz w:val="31"/>
          <w:szCs w:val="31"/>
        </w:rPr>
        <w:t>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成。财务报表主要包括资产负债表、收入费用表等会计报表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和报表附注。财务分析的内容主要包括财务状况分析、运行</w:t>
      </w:r>
    </w:p>
    <w:p>
      <w:pPr>
        <w:spacing w:before="1" w:line="219" w:lineRule="auto"/>
        <w:ind w:left="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情况分析和财务管理情况等。</w:t>
      </w:r>
    </w:p>
    <w:p>
      <w:pPr>
        <w:spacing w:before="272" w:line="219" w:lineRule="auto"/>
        <w:ind w:left="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财务分析应当按照主管部门的规定设置财务分析指标，</w:t>
      </w:r>
    </w:p>
    <w:p>
      <w:pPr>
        <w:sectPr>
          <w:footerReference r:id="rId19" w:type="default"/>
          <w:pgSz w:w="12140" w:h="17150"/>
          <w:pgMar w:top="1457" w:right="1821" w:bottom="1265" w:left="1821" w:header="0" w:footer="1116" w:gutter="0"/>
          <w:cols w:space="720" w:num="1"/>
        </w:sectPr>
      </w:pPr>
    </w:p>
    <w:p>
      <w:pPr>
        <w:spacing w:before="61" w:line="64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5"/>
          <w:sz w:val="31"/>
          <w:szCs w:val="31"/>
        </w:rPr>
        <w:t>主要包括但不限于反映财务风险管理、财务运行能</w:t>
      </w:r>
      <w:r>
        <w:rPr>
          <w:rFonts w:ascii="宋体" w:hAnsi="宋体" w:eastAsia="宋体" w:cs="宋体"/>
          <w:spacing w:val="7"/>
          <w:position w:val="25"/>
          <w:sz w:val="31"/>
          <w:szCs w:val="31"/>
        </w:rPr>
        <w:t>力、财务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发展能力等方面的指标。</w:t>
      </w:r>
    </w:p>
    <w:p>
      <w:pPr>
        <w:spacing w:before="257" w:line="654" w:lineRule="exact"/>
        <w:ind w:left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6"/>
          <w:sz w:val="31"/>
          <w:szCs w:val="31"/>
        </w:rPr>
        <w:t>第六十四条</w:t>
      </w:r>
      <w:r>
        <w:rPr>
          <w:rFonts w:ascii="宋体" w:hAnsi="宋体" w:eastAsia="宋体" w:cs="宋体"/>
          <w:spacing w:val="38"/>
          <w:position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6"/>
          <w:sz w:val="31"/>
          <w:szCs w:val="31"/>
        </w:rPr>
        <w:t>决算报告主要以收付实现制为基础编制，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综合反映高等学校年度预算收支执行结果等信息。</w:t>
      </w:r>
    </w:p>
    <w:p>
      <w:pPr>
        <w:spacing w:before="237" w:line="376" w:lineRule="auto"/>
        <w:ind w:right="95" w:firstLine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第六十五条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决算报告由决算报表和决算分析两部分组</w:t>
      </w:r>
      <w:r>
        <w:rPr>
          <w:rFonts w:ascii="宋体" w:hAnsi="宋体" w:eastAsia="宋体" w:cs="宋体"/>
          <w:sz w:val="31"/>
          <w:szCs w:val="31"/>
        </w:rPr>
        <w:t xml:space="preserve">  成。决算报表主要包括收入支出表、财政拨款收入支出表等。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决算分析的内容主要包括收支预算执行分析、资金使用效益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分析和机构人员情况等。</w:t>
      </w:r>
    </w:p>
    <w:p>
      <w:pPr>
        <w:spacing w:before="254" w:line="381" w:lineRule="auto"/>
        <w:ind w:right="183" w:firstLine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决算分析应当按照主管部门的规定设置分析指标，主要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包括但不限于反映高等学校预算管理、资金使用效益、收支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结构、结转结余情况等方面的指标。</w:t>
      </w:r>
    </w:p>
    <w:p>
      <w:pPr>
        <w:spacing w:before="258" w:line="376" w:lineRule="auto"/>
        <w:ind w:right="202" w:firstLine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第六十六条</w:t>
      </w:r>
      <w:r>
        <w:rPr>
          <w:rFonts w:ascii="宋体" w:hAnsi="宋体" w:eastAsia="宋体" w:cs="宋体"/>
          <w:spacing w:val="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管理会计报告主要以提供决策和管理支持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为目标，根据相关使用者的需要编制，反映高等学校绩效</w:t>
      </w:r>
      <w:r>
        <w:rPr>
          <w:rFonts w:ascii="宋体" w:hAnsi="宋体" w:eastAsia="宋体" w:cs="宋体"/>
          <w:spacing w:val="7"/>
          <w:sz w:val="31"/>
          <w:szCs w:val="31"/>
        </w:rPr>
        <w:t>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理、成本管理、内部控制、国有资产管理等情况。</w:t>
      </w:r>
    </w:p>
    <w:p>
      <w:pPr>
        <w:spacing w:before="257" w:line="221" w:lineRule="auto"/>
        <w:ind w:left="31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第十二章财务监督</w:t>
      </w:r>
    </w:p>
    <w:p>
      <w:pPr>
        <w:spacing w:before="272" w:line="219" w:lineRule="auto"/>
        <w:ind w:left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第六十七条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高等学校财务监督的主要内容包括：</w:t>
      </w:r>
    </w:p>
    <w:p>
      <w:pPr>
        <w:spacing w:before="246" w:line="618" w:lineRule="exact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3"/>
          <w:sz w:val="31"/>
          <w:szCs w:val="31"/>
        </w:rPr>
        <w:t>(一)预算编制、执行的规范性、合理性、有效性；报</w:t>
      </w:r>
    </w:p>
    <w:p>
      <w:pPr>
        <w:spacing w:before="1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告的真实性、完整性、准确性；</w:t>
      </w:r>
    </w:p>
    <w:p>
      <w:pPr>
        <w:spacing w:before="257" w:line="219" w:lineRule="auto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(二)各项收入和支出的合法性、合规性；</w:t>
      </w:r>
    </w:p>
    <w:p>
      <w:pPr>
        <w:spacing w:before="252" w:line="219" w:lineRule="auto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(三)结转和结余的管理情况；</w:t>
      </w:r>
    </w:p>
    <w:p>
      <w:pPr>
        <w:spacing w:before="253" w:line="219" w:lineRule="auto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(四)专用基金的管理情况；</w:t>
      </w:r>
    </w:p>
    <w:p>
      <w:pPr>
        <w:spacing w:before="252" w:line="219" w:lineRule="auto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(五)资产管理的安全性、规范性、有效性；</w:t>
      </w:r>
    </w:p>
    <w:p>
      <w:pPr>
        <w:sectPr>
          <w:footerReference r:id="rId20" w:type="default"/>
          <w:pgSz w:w="12000" w:h="17000"/>
          <w:pgMar w:top="1410" w:right="1800" w:bottom="1112" w:left="1730" w:header="0" w:footer="883" w:gutter="0"/>
          <w:cols w:space="720" w:num="1"/>
        </w:sectPr>
      </w:pPr>
    </w:p>
    <w:p>
      <w:pPr>
        <w:spacing w:before="102" w:line="219" w:lineRule="auto"/>
        <w:ind w:left="9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(六)负债的合规性和风险程度；</w:t>
      </w:r>
    </w:p>
    <w:p>
      <w:pPr>
        <w:spacing w:before="240" w:line="611" w:lineRule="exact"/>
        <w:ind w:left="9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position w:val="22"/>
          <w:sz w:val="31"/>
          <w:szCs w:val="31"/>
        </w:rPr>
        <w:t>(七)其他重要事项，包括对附属单位财务管理情况进</w:t>
      </w:r>
    </w:p>
    <w:p>
      <w:pPr>
        <w:spacing w:line="219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行监督等。</w:t>
      </w:r>
    </w:p>
    <w:p>
      <w:pPr>
        <w:spacing w:before="297" w:line="635" w:lineRule="exact"/>
        <w:ind w:left="9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4"/>
          <w:sz w:val="31"/>
          <w:szCs w:val="31"/>
        </w:rPr>
        <w:t>第六十八条</w:t>
      </w:r>
      <w:r>
        <w:rPr>
          <w:rFonts w:ascii="宋体" w:hAnsi="宋体" w:eastAsia="宋体" w:cs="宋体"/>
          <w:spacing w:val="77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4"/>
          <w:sz w:val="31"/>
          <w:szCs w:val="31"/>
        </w:rPr>
        <w:t>高等学校财务监督应当实行事前监督、事</w:t>
      </w:r>
    </w:p>
    <w:p>
      <w:pPr>
        <w:spacing w:line="220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中监督、事后监督相结合，日常监督与专项监督相结合。</w:t>
      </w:r>
    </w:p>
    <w:p>
      <w:pPr>
        <w:spacing w:before="255" w:line="376" w:lineRule="auto"/>
        <w:ind w:left="250" w:right="36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第六十九条</w:t>
      </w:r>
      <w:r>
        <w:rPr>
          <w:rFonts w:ascii="宋体" w:hAnsi="宋体" w:eastAsia="宋体" w:cs="宋体"/>
          <w:spacing w:val="8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高等学校应当建立健全内部控制制度、经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济责任制度、财务信息披露制度等监督制度，依法公开财务</w:t>
      </w:r>
    </w:p>
    <w:p>
      <w:pPr>
        <w:spacing w:before="1" w:line="217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信息，按规定编制和报送内部控制报告。</w:t>
      </w:r>
    </w:p>
    <w:p>
      <w:pPr>
        <w:spacing w:before="262" w:line="635" w:lineRule="exact"/>
        <w:ind w:left="9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position w:val="24"/>
          <w:sz w:val="31"/>
          <w:szCs w:val="31"/>
        </w:rPr>
        <w:t>第七十条</w:t>
      </w:r>
      <w:r>
        <w:rPr>
          <w:rFonts w:ascii="宋体" w:hAnsi="宋体" w:eastAsia="宋体" w:cs="宋体"/>
          <w:spacing w:val="137"/>
          <w:position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4"/>
          <w:sz w:val="31"/>
          <w:szCs w:val="31"/>
        </w:rPr>
        <w:t>高等学校应当遵守财经纪律和财务制度，依</w:t>
      </w:r>
    </w:p>
    <w:p>
      <w:pPr>
        <w:spacing w:line="219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法接受主管部门和财政、审计部门的监督。</w:t>
      </w:r>
    </w:p>
    <w:p>
      <w:pPr>
        <w:spacing w:before="258" w:line="376" w:lineRule="auto"/>
        <w:ind w:left="250" w:right="72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第七十一条</w:t>
      </w:r>
      <w:r>
        <w:rPr>
          <w:rFonts w:ascii="宋体" w:hAnsi="宋体" w:eastAsia="宋体" w:cs="宋体"/>
          <w:spacing w:val="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各高等学校及其工作人员存在违反本制度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规定的行为，以及其他滥用职权、玩忽职守、徇私舞弊等违</w:t>
      </w:r>
    </w:p>
    <w:p>
      <w:pPr>
        <w:spacing w:before="1" w:line="218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法违规行为的，依法追究相应责任。</w:t>
      </w:r>
    </w:p>
    <w:p>
      <w:pPr>
        <w:spacing w:before="278" w:line="222" w:lineRule="auto"/>
        <w:ind w:left="37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第十三章附则</w:t>
      </w:r>
    </w:p>
    <w:p>
      <w:pPr>
        <w:spacing w:before="259" w:line="371" w:lineRule="auto"/>
        <w:ind w:left="250" w:right="37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第七十二条</w:t>
      </w:r>
      <w:r>
        <w:rPr>
          <w:rFonts w:ascii="宋体" w:hAnsi="宋体" w:eastAsia="宋体" w:cs="宋体"/>
          <w:spacing w:val="7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高等学校基本建设投资财务管理，应当执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行本制度。但国家基本建设投资财务管理制度另有规定的，</w:t>
      </w:r>
    </w:p>
    <w:p>
      <w:pPr>
        <w:spacing w:line="220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从其规定。</w:t>
      </w:r>
    </w:p>
    <w:p>
      <w:pPr>
        <w:spacing w:before="244" w:line="625" w:lineRule="exact"/>
        <w:ind w:left="9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position w:val="23"/>
          <w:sz w:val="31"/>
          <w:szCs w:val="31"/>
        </w:rPr>
        <w:t>第七十三条</w:t>
      </w:r>
      <w:r>
        <w:rPr>
          <w:rFonts w:ascii="宋体" w:hAnsi="宋体" w:eastAsia="宋体" w:cs="宋体"/>
          <w:spacing w:val="7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position w:val="23"/>
          <w:sz w:val="31"/>
          <w:szCs w:val="31"/>
        </w:rPr>
        <w:t>高等学校应当根据本制度，结合学校实际</w:t>
      </w:r>
    </w:p>
    <w:p>
      <w:pPr>
        <w:spacing w:line="219" w:lineRule="auto"/>
        <w:ind w:left="2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情况，制定内部财务管理办法。</w:t>
      </w:r>
    </w:p>
    <w:p>
      <w:pPr>
        <w:spacing w:before="248" w:line="371" w:lineRule="auto"/>
        <w:ind w:left="250" w:right="39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第七十四条</w:t>
      </w:r>
      <w:r>
        <w:rPr>
          <w:rFonts w:ascii="宋体" w:hAnsi="宋体" w:eastAsia="宋体" w:cs="宋体"/>
          <w:spacing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本制度自发布之日起施行。财政部、教育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6"/>
          <w:sz w:val="31"/>
          <w:szCs w:val="31"/>
        </w:rPr>
        <w:t>部2012年12月19日发布的《高等学校财务制度》(</w:t>
      </w:r>
      <w:r>
        <w:rPr>
          <w:rFonts w:ascii="宋体" w:hAnsi="宋体" w:eastAsia="宋体" w:cs="宋体"/>
          <w:spacing w:val="35"/>
          <w:sz w:val="31"/>
          <w:szCs w:val="31"/>
        </w:rPr>
        <w:t>财教</w:t>
      </w:r>
    </w:p>
    <w:p>
      <w:pPr>
        <w:spacing w:line="220" w:lineRule="auto"/>
        <w:ind w:left="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〔2012〕488号)同时废止。</w:t>
      </w:r>
    </w:p>
    <w:sectPr>
      <w:footerReference r:id="rId21" w:type="default"/>
      <w:pgSz w:w="12260" w:h="17180"/>
      <w:pgMar w:top="1460" w:right="1839" w:bottom="1265" w:left="1839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21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8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4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6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5"/>
        <w:sz w:val="17"/>
        <w:szCs w:val="17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2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8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71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0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NmMWFiM2M3MTA3MTIxM2Y3ODA5YzkwMjdmYmJjZjQifQ=="/>
  </w:docVars>
  <w:rsids>
    <w:rsidRoot w:val="00000000"/>
    <w:rsid w:val="38685DDA"/>
    <w:rsid w:val="591E1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7560</Words>
  <Characters>7580</Characters>
  <TotalTime>1</TotalTime>
  <ScaleCrop>false</ScaleCrop>
  <LinksUpToDate>false</LinksUpToDate>
  <CharactersWithSpaces>7771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2022-10-15T17:09:00Z</dcterms:created>
  <dc:creator>Kingsoft-PDF</dc:creator>
  <cp:keywords>634a78d905e1b90015544663</cp:keywords>
  <cp:lastModifiedBy>快乐天使</cp:lastModifiedBy>
  <dcterms:modified xsi:type="dcterms:W3CDTF">2022-10-21T07:39:10Z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2022-10-15T17:10:00Z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E55CD5D20F5A423998631040400BA58F</vt:lpwstr>
  </property>
</Properties>
</file>