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19"/>
        </w:rPr>
      </w:pPr>
    </w:p>
    <w:p>
      <w:pPr>
        <w:spacing w:before="39" w:after="27"/>
        <w:ind w:left="4040" w:right="4040" w:firstLine="0"/>
        <w:jc w:val="center"/>
        <w:rPr>
          <w:rFonts w:hint="eastAsia" w:ascii="宋体" w:eastAsia="宋体"/>
          <w:sz w:val="44"/>
        </w:rPr>
      </w:pPr>
      <w:r>
        <w:rPr>
          <w:rFonts w:hint="eastAsia" w:ascii="宋体" w:eastAsia="宋体"/>
          <w:sz w:val="44"/>
        </w:rPr>
        <w:t>秦皇岛职业技术学院教育收费公示</w:t>
      </w: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2606"/>
        <w:gridCol w:w="2639"/>
        <w:gridCol w:w="2369"/>
        <w:gridCol w:w="1513"/>
        <w:gridCol w:w="1559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526" w:type="dxa"/>
          </w:tcPr>
          <w:p>
            <w:pPr>
              <w:pStyle w:val="7"/>
              <w:spacing w:before="11"/>
              <w:rPr>
                <w:rFonts w:ascii="宋体"/>
                <w:sz w:val="32"/>
              </w:rPr>
            </w:pPr>
          </w:p>
          <w:p>
            <w:pPr>
              <w:pStyle w:val="7"/>
              <w:ind w:left="123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收费主体</w:t>
            </w:r>
          </w:p>
        </w:tc>
        <w:tc>
          <w:tcPr>
            <w:tcW w:w="2606" w:type="dxa"/>
          </w:tcPr>
          <w:p>
            <w:pPr>
              <w:pStyle w:val="7"/>
              <w:spacing w:before="11"/>
              <w:rPr>
                <w:rFonts w:ascii="宋体"/>
                <w:sz w:val="32"/>
              </w:rPr>
            </w:pPr>
          </w:p>
          <w:p>
            <w:pPr>
              <w:pStyle w:val="7"/>
              <w:ind w:left="108" w:right="98"/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收费项目</w:t>
            </w:r>
          </w:p>
        </w:tc>
        <w:tc>
          <w:tcPr>
            <w:tcW w:w="2639" w:type="dxa"/>
          </w:tcPr>
          <w:p>
            <w:pPr>
              <w:pStyle w:val="7"/>
              <w:spacing w:before="109"/>
              <w:ind w:left="105" w:right="95"/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收费标准及计费</w:t>
            </w:r>
          </w:p>
          <w:p>
            <w:pPr>
              <w:pStyle w:val="7"/>
              <w:spacing w:before="214"/>
              <w:ind w:left="105" w:right="95"/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单位</w:t>
            </w:r>
          </w:p>
        </w:tc>
        <w:tc>
          <w:tcPr>
            <w:tcW w:w="2369" w:type="dxa"/>
          </w:tcPr>
          <w:p>
            <w:pPr>
              <w:pStyle w:val="7"/>
              <w:spacing w:before="11"/>
              <w:rPr>
                <w:rFonts w:ascii="宋体"/>
                <w:sz w:val="32"/>
              </w:rPr>
            </w:pPr>
          </w:p>
          <w:p>
            <w:pPr>
              <w:pStyle w:val="7"/>
              <w:ind w:left="54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收费依据</w:t>
            </w:r>
          </w:p>
        </w:tc>
        <w:tc>
          <w:tcPr>
            <w:tcW w:w="1513" w:type="dxa"/>
          </w:tcPr>
          <w:p>
            <w:pPr>
              <w:pStyle w:val="7"/>
              <w:spacing w:before="109"/>
              <w:ind w:left="96" w:right="86"/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收费范围</w:t>
            </w:r>
          </w:p>
          <w:p>
            <w:pPr>
              <w:pStyle w:val="7"/>
              <w:spacing w:before="214"/>
              <w:ind w:left="96" w:right="86"/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及对象</w:t>
            </w:r>
          </w:p>
        </w:tc>
        <w:tc>
          <w:tcPr>
            <w:tcW w:w="1559" w:type="dxa"/>
          </w:tcPr>
          <w:p>
            <w:pPr>
              <w:pStyle w:val="7"/>
              <w:spacing w:before="11"/>
              <w:rPr>
                <w:rFonts w:ascii="宋体"/>
                <w:sz w:val="32"/>
              </w:rPr>
            </w:pPr>
          </w:p>
          <w:p>
            <w:pPr>
              <w:pStyle w:val="7"/>
              <w:ind w:left="139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征收方式</w:t>
            </w:r>
          </w:p>
        </w:tc>
        <w:tc>
          <w:tcPr>
            <w:tcW w:w="2268" w:type="dxa"/>
          </w:tcPr>
          <w:p>
            <w:pPr>
              <w:pStyle w:val="7"/>
              <w:spacing w:before="11"/>
              <w:rPr>
                <w:rFonts w:ascii="宋体"/>
                <w:sz w:val="32"/>
              </w:rPr>
            </w:pPr>
          </w:p>
          <w:p>
            <w:pPr>
              <w:pStyle w:val="7"/>
              <w:ind w:left="153" w:right="144"/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减免规定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526" w:type="dxa"/>
          </w:tcPr>
          <w:p>
            <w:pPr>
              <w:pStyle w:val="7"/>
              <w:spacing w:line="242" w:lineRule="auto"/>
              <w:ind w:left="283" w:right="152" w:hanging="120"/>
              <w:rPr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7"/>
              <w:spacing w:before="164"/>
              <w:ind w:left="108" w:right="98"/>
              <w:jc w:val="center"/>
              <w:rPr>
                <w:sz w:val="24"/>
              </w:rPr>
            </w:pPr>
          </w:p>
        </w:tc>
        <w:tc>
          <w:tcPr>
            <w:tcW w:w="2639" w:type="dxa"/>
          </w:tcPr>
          <w:p>
            <w:pPr>
              <w:pStyle w:val="7"/>
              <w:spacing w:before="164"/>
              <w:ind w:left="105" w:right="95"/>
              <w:jc w:val="center"/>
              <w:rPr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7"/>
              <w:spacing w:before="160" w:line="242" w:lineRule="auto"/>
              <w:ind w:left="107" w:right="89"/>
              <w:jc w:val="center"/>
              <w:rPr>
                <w:sz w:val="24"/>
              </w:rPr>
            </w:pPr>
          </w:p>
        </w:tc>
        <w:tc>
          <w:tcPr>
            <w:tcW w:w="1513" w:type="dxa"/>
          </w:tcPr>
          <w:p>
            <w:pPr>
              <w:pStyle w:val="7"/>
              <w:spacing w:line="242" w:lineRule="auto"/>
              <w:ind w:left="636" w:right="144" w:hanging="480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7"/>
              <w:spacing w:before="160" w:line="242" w:lineRule="auto"/>
              <w:ind w:left="108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7"/>
              <w:spacing w:before="4" w:line="288" w:lineRule="exact"/>
              <w:ind w:left="53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526" w:type="dxa"/>
          </w:tcPr>
          <w:p>
            <w:pPr>
              <w:pStyle w:val="7"/>
              <w:spacing w:before="205" w:line="242" w:lineRule="auto"/>
              <w:ind w:left="283" w:right="152" w:hanging="120"/>
              <w:rPr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7"/>
              <w:spacing w:before="205" w:line="242" w:lineRule="auto"/>
              <w:ind w:left="1063" w:right="52" w:hanging="955"/>
              <w:rPr>
                <w:sz w:val="24"/>
              </w:rPr>
            </w:pPr>
          </w:p>
        </w:tc>
        <w:tc>
          <w:tcPr>
            <w:tcW w:w="2639" w:type="dxa"/>
          </w:tcPr>
          <w:p>
            <w:pPr>
              <w:pStyle w:val="7"/>
              <w:ind w:left="105" w:right="95"/>
              <w:jc w:val="center"/>
              <w:rPr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7"/>
              <w:spacing w:before="49" w:line="242" w:lineRule="auto"/>
              <w:ind w:left="107" w:right="89"/>
              <w:jc w:val="center"/>
              <w:rPr>
                <w:sz w:val="24"/>
              </w:rPr>
            </w:pPr>
          </w:p>
        </w:tc>
        <w:tc>
          <w:tcPr>
            <w:tcW w:w="1513" w:type="dxa"/>
          </w:tcPr>
          <w:p>
            <w:pPr>
              <w:pStyle w:val="7"/>
              <w:ind w:left="276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7"/>
              <w:spacing w:before="49" w:line="242" w:lineRule="auto"/>
              <w:ind w:left="108" w:right="95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7"/>
              <w:ind w:left="153" w:right="14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26" w:type="dxa"/>
          </w:tcPr>
          <w:p>
            <w:pPr>
              <w:pStyle w:val="7"/>
              <w:spacing w:line="242" w:lineRule="auto"/>
              <w:ind w:left="283" w:right="152" w:hanging="120"/>
              <w:rPr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7"/>
              <w:spacing w:before="164"/>
              <w:ind w:left="108" w:right="-44"/>
              <w:jc w:val="center"/>
              <w:rPr>
                <w:sz w:val="24"/>
              </w:rPr>
            </w:pPr>
          </w:p>
        </w:tc>
        <w:tc>
          <w:tcPr>
            <w:tcW w:w="2639" w:type="dxa"/>
          </w:tcPr>
          <w:p>
            <w:pPr>
              <w:pStyle w:val="7"/>
              <w:spacing w:before="160" w:line="242" w:lineRule="auto"/>
              <w:ind w:left="108" w:right="95"/>
              <w:jc w:val="center"/>
              <w:rPr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7"/>
              <w:spacing w:before="160" w:line="242" w:lineRule="auto"/>
              <w:ind w:left="107" w:right="89"/>
              <w:jc w:val="center"/>
              <w:rPr>
                <w:sz w:val="24"/>
              </w:rPr>
            </w:pPr>
          </w:p>
        </w:tc>
        <w:tc>
          <w:tcPr>
            <w:tcW w:w="1513" w:type="dxa"/>
          </w:tcPr>
          <w:p>
            <w:pPr>
              <w:pStyle w:val="7"/>
              <w:spacing w:line="242" w:lineRule="auto"/>
              <w:ind w:left="516" w:right="144" w:hanging="360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7"/>
              <w:spacing w:before="160" w:line="242" w:lineRule="auto"/>
              <w:ind w:left="108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7"/>
              <w:spacing w:before="4" w:line="288" w:lineRule="exact"/>
              <w:ind w:left="53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26" w:type="dxa"/>
          </w:tcPr>
          <w:p>
            <w:pPr>
              <w:pStyle w:val="7"/>
              <w:spacing w:line="242" w:lineRule="auto"/>
              <w:ind w:left="283" w:right="152" w:hanging="120"/>
              <w:rPr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7"/>
              <w:spacing w:before="4" w:line="288" w:lineRule="exact"/>
              <w:ind w:left="108" w:right="98"/>
              <w:jc w:val="center"/>
              <w:rPr>
                <w:sz w:val="24"/>
              </w:rPr>
            </w:pPr>
          </w:p>
        </w:tc>
        <w:tc>
          <w:tcPr>
            <w:tcW w:w="2639" w:type="dxa"/>
          </w:tcPr>
          <w:p>
            <w:pPr>
              <w:pStyle w:val="7"/>
              <w:spacing w:before="164"/>
              <w:ind w:left="105" w:right="95"/>
              <w:jc w:val="center"/>
              <w:rPr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7"/>
              <w:spacing w:before="160" w:line="242" w:lineRule="auto"/>
              <w:ind w:left="224" w:right="212"/>
              <w:jc w:val="center"/>
              <w:rPr>
                <w:sz w:val="24"/>
              </w:rPr>
            </w:pPr>
          </w:p>
        </w:tc>
        <w:tc>
          <w:tcPr>
            <w:tcW w:w="1513" w:type="dxa"/>
          </w:tcPr>
          <w:p>
            <w:pPr>
              <w:pStyle w:val="7"/>
              <w:spacing w:before="164"/>
              <w:ind w:left="276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7"/>
              <w:spacing w:before="160" w:line="242" w:lineRule="auto"/>
              <w:ind w:left="108" w:right="95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spacing w:before="109"/>
        <w:ind w:left="380"/>
      </w:pPr>
      <w:bookmarkStart w:id="0" w:name="_GoBack"/>
      <w:bookmarkEnd w:id="0"/>
      <w:r>
        <w:t>监督举报电话：3918881（秦皇岛市财政局）</w:t>
      </w:r>
    </w:p>
    <w:sectPr>
      <w:pgSz w:w="16840" w:h="11910" w:orient="landscape"/>
      <w:pgMar w:top="1100" w:right="1060" w:bottom="280" w:left="10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DQ0MmFkODk2MjcwNGJhNDdkNjNhZDlmZjNlYjFkZDIifQ=="/>
  </w:docVars>
  <w:rsids>
    <w:rsidRoot w:val="00000000"/>
    <w:rsid w:val="16410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563</Words>
  <Characters>631</Characters>
  <TotalTime>3</TotalTime>
  <ScaleCrop>false</ScaleCrop>
  <LinksUpToDate>false</LinksUpToDate>
  <CharactersWithSpaces>666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2022-09-08T02:49:00Z</dcterms:created>
  <dc:creator>news</dc:creator>
  <cp:lastModifiedBy>向阳</cp:lastModifiedBy>
  <dcterms:modified xsi:type="dcterms:W3CDTF">2022-09-08T03:17:57Z</dcterms:modified>
  <dc:title>通    知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2022-09-08T00:00:00Z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C44443D2E87F4DDFB5811C4D15A27FC0</vt:lpwstr>
  </property>
</Properties>
</file>