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26D054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3" w:lineRule="atLeast"/>
        <w:ind w:right="0" w:rightChars="0"/>
        <w:jc w:val="center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eastAsia="zh-CN"/>
        </w:rPr>
        <w:t>“双代会”筹备工作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>时间安排及任务分工</w:t>
      </w:r>
    </w:p>
    <w:tbl>
      <w:tblPr>
        <w:tblStyle w:val="4"/>
        <w:tblW w:w="140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4155"/>
        <w:gridCol w:w="2145"/>
        <w:gridCol w:w="6930"/>
      </w:tblGrid>
      <w:tr w14:paraId="7E57D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802" w:type="dxa"/>
            <w:noWrap w:val="0"/>
            <w:vAlign w:val="center"/>
          </w:tcPr>
          <w:p w14:paraId="67AD35F7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155" w:type="dxa"/>
            <w:noWrap w:val="0"/>
            <w:vAlign w:val="center"/>
          </w:tcPr>
          <w:p w14:paraId="562F0A3A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事项安排</w:t>
            </w:r>
          </w:p>
        </w:tc>
        <w:tc>
          <w:tcPr>
            <w:tcW w:w="2145" w:type="dxa"/>
            <w:noWrap w:val="0"/>
            <w:vAlign w:val="center"/>
          </w:tcPr>
          <w:p w14:paraId="2682D415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时间节点</w:t>
            </w:r>
          </w:p>
        </w:tc>
        <w:tc>
          <w:tcPr>
            <w:tcW w:w="6930" w:type="dxa"/>
            <w:noWrap w:val="0"/>
            <w:vAlign w:val="center"/>
          </w:tcPr>
          <w:p w14:paraId="1EA0312E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任务部门</w:t>
            </w:r>
          </w:p>
        </w:tc>
      </w:tr>
      <w:tr w14:paraId="4290B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58626212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155" w:type="dxa"/>
            <w:noWrap w:val="0"/>
            <w:vAlign w:val="center"/>
          </w:tcPr>
          <w:p w14:paraId="0E91650E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代表的提案征集工作</w:t>
            </w:r>
          </w:p>
        </w:tc>
        <w:tc>
          <w:tcPr>
            <w:tcW w:w="2145" w:type="dxa"/>
            <w:noWrap w:val="0"/>
            <w:vAlign w:val="center"/>
          </w:tcPr>
          <w:p w14:paraId="7E6595BD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完成时间：12月13日</w:t>
            </w:r>
          </w:p>
        </w:tc>
        <w:tc>
          <w:tcPr>
            <w:tcW w:w="6930" w:type="dxa"/>
            <w:noWrap w:val="0"/>
            <w:vAlign w:val="center"/>
          </w:tcPr>
          <w:p w14:paraId="08D3B560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1.工会:征集提案。</w:t>
            </w:r>
          </w:p>
          <w:p w14:paraId="4E877068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2.各分工会：组织好代表撰写提案。</w:t>
            </w:r>
          </w:p>
          <w:p w14:paraId="07DC5059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3.提案工作委员会：汇总并审议提案。</w:t>
            </w:r>
          </w:p>
        </w:tc>
      </w:tr>
      <w:tr w14:paraId="43D94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317AF109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155" w:type="dxa"/>
            <w:noWrap w:val="0"/>
            <w:vAlign w:val="center"/>
          </w:tcPr>
          <w:p w14:paraId="1620C625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增补教代会（工代会）代表</w:t>
            </w:r>
          </w:p>
        </w:tc>
        <w:tc>
          <w:tcPr>
            <w:tcW w:w="2145" w:type="dxa"/>
            <w:noWrap w:val="0"/>
            <w:vAlign w:val="center"/>
          </w:tcPr>
          <w:p w14:paraId="4CECEA54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完成时间：11月30日</w:t>
            </w:r>
          </w:p>
        </w:tc>
        <w:tc>
          <w:tcPr>
            <w:tcW w:w="6930" w:type="dxa"/>
            <w:noWrap w:val="0"/>
            <w:vAlign w:val="center"/>
          </w:tcPr>
          <w:p w14:paraId="20453114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1.工会：统计增补代表名额，分配到各分工会。</w:t>
            </w:r>
          </w:p>
          <w:p w14:paraId="540AC7A4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2.各分工会：按空缺名额增补代表</w:t>
            </w:r>
          </w:p>
        </w:tc>
      </w:tr>
      <w:tr w14:paraId="32FD3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688DA6C6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155" w:type="dxa"/>
            <w:noWrap w:val="0"/>
            <w:vAlign w:val="center"/>
          </w:tcPr>
          <w:p w14:paraId="222296D6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撰写各项报告（征求意见稿）</w:t>
            </w:r>
          </w:p>
        </w:tc>
        <w:tc>
          <w:tcPr>
            <w:tcW w:w="2145" w:type="dxa"/>
            <w:noWrap w:val="0"/>
            <w:vAlign w:val="center"/>
          </w:tcPr>
          <w:p w14:paraId="65215A11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完成时间：12月20日</w:t>
            </w:r>
          </w:p>
        </w:tc>
        <w:tc>
          <w:tcPr>
            <w:tcW w:w="6930" w:type="dxa"/>
            <w:noWrap w:val="0"/>
            <w:vAlign w:val="center"/>
          </w:tcPr>
          <w:p w14:paraId="67E60B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党政办公室：学院工作报告、闭幕式党委书记讲话。</w:t>
            </w:r>
          </w:p>
          <w:p w14:paraId="55F0710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财经处：学院财务工作报告。</w:t>
            </w:r>
          </w:p>
          <w:p w14:paraId="19E433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提案委员会：提案工作报告。</w:t>
            </w:r>
          </w:p>
          <w:p w14:paraId="3A96B7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经审委员会：工会经费预决算及经费审查报告。</w:t>
            </w:r>
          </w:p>
          <w:p w14:paraId="16E051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工会：工会工作报告、大会决议（草案），协助经审委员会起草工会经费审查报告。</w:t>
            </w:r>
          </w:p>
        </w:tc>
      </w:tr>
      <w:tr w14:paraId="0F791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5D3AA4C1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155" w:type="dxa"/>
            <w:noWrap w:val="0"/>
            <w:vAlign w:val="center"/>
          </w:tcPr>
          <w:p w14:paraId="444C68E9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组织代表讨论各项报告（征求意见稿）</w:t>
            </w:r>
          </w:p>
        </w:tc>
        <w:tc>
          <w:tcPr>
            <w:tcW w:w="2145" w:type="dxa"/>
            <w:noWrap w:val="0"/>
            <w:vAlign w:val="center"/>
          </w:tcPr>
          <w:p w14:paraId="22F9BD66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12月23-27日</w:t>
            </w:r>
          </w:p>
        </w:tc>
        <w:tc>
          <w:tcPr>
            <w:tcW w:w="6930" w:type="dxa"/>
            <w:noWrap w:val="0"/>
            <w:vAlign w:val="center"/>
          </w:tcPr>
          <w:p w14:paraId="0CCC0F65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1.工会：各项报告（征求意见稿）发放给各位代表。</w:t>
            </w:r>
          </w:p>
          <w:p w14:paraId="3EA9EE0E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2.各分工会：组织代表讨论，并汇总讨论意见。</w:t>
            </w:r>
          </w:p>
        </w:tc>
      </w:tr>
      <w:tr w14:paraId="5E27A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459DEE79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4155" w:type="dxa"/>
            <w:noWrap w:val="0"/>
            <w:vAlign w:val="center"/>
          </w:tcPr>
          <w:p w14:paraId="279EA720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修改各项报告，形成报告（草案）</w:t>
            </w:r>
          </w:p>
        </w:tc>
        <w:tc>
          <w:tcPr>
            <w:tcW w:w="2145" w:type="dxa"/>
            <w:noWrap w:val="0"/>
            <w:vAlign w:val="center"/>
          </w:tcPr>
          <w:p w14:paraId="445C9F63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12月28-31日</w:t>
            </w:r>
          </w:p>
        </w:tc>
        <w:tc>
          <w:tcPr>
            <w:tcW w:w="6930" w:type="dxa"/>
            <w:noWrap w:val="0"/>
            <w:vAlign w:val="center"/>
          </w:tcPr>
          <w:p w14:paraId="0A9DB5EA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由原撰稿部门进行修改。</w:t>
            </w:r>
          </w:p>
        </w:tc>
      </w:tr>
      <w:tr w14:paraId="445F8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02" w:type="dxa"/>
            <w:noWrap w:val="0"/>
            <w:vAlign w:val="center"/>
          </w:tcPr>
          <w:p w14:paraId="4A715794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4155" w:type="dxa"/>
            <w:noWrap w:val="0"/>
            <w:vAlign w:val="center"/>
          </w:tcPr>
          <w:p w14:paraId="4C8CA848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印制会议文件，准备会务用品</w:t>
            </w:r>
          </w:p>
        </w:tc>
        <w:tc>
          <w:tcPr>
            <w:tcW w:w="2145" w:type="dxa"/>
            <w:noWrap w:val="0"/>
            <w:vAlign w:val="center"/>
          </w:tcPr>
          <w:p w14:paraId="7B70AB29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12月28-31日</w:t>
            </w:r>
          </w:p>
        </w:tc>
        <w:tc>
          <w:tcPr>
            <w:tcW w:w="6930" w:type="dxa"/>
            <w:noWrap w:val="0"/>
            <w:vAlign w:val="center"/>
          </w:tcPr>
          <w:p w14:paraId="26182963">
            <w:pPr>
              <w:pStyle w:val="2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03" w:lineRule="atLeast"/>
              <w:ind w:right="0" w:rightChars="0"/>
              <w:jc w:val="left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vertAlign w:val="baseline"/>
                <w:lang w:val="en-US" w:eastAsia="zh-CN"/>
              </w:rPr>
              <w:t>工会</w:t>
            </w:r>
          </w:p>
        </w:tc>
      </w:tr>
    </w:tbl>
    <w:p w14:paraId="4A0BF2BD"/>
    <w:sectPr>
      <w:pgSz w:w="16838" w:h="11906" w:orient="landscape"/>
      <w:pgMar w:top="1180" w:right="1440" w:bottom="106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56D719"/>
    <w:multiLevelType w:val="singleLevel"/>
    <w:tmpl w:val="4756D71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3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2025-11-17T02:30:02Z</dcterms:created>
  <dc:creator>ms</dc:creator>
  <cp:lastModifiedBy>马小妞</cp:lastModifiedBy>
  <dcterms:modified xsi:type="dcterms:W3CDTF">2025-11-17T02:30:33Z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eyJoZGlkIjoiNWYxNDJkMDQ3ODBiMmE3ZWU2NGE0MmJlNWE4ZWYzNmYiLCJ1c2VySWQiOiIzODM0NDcyNjgifQ==</vt:lpwstr>
  </property>
  <property fmtid="{D5CDD505-2E9C-101B-9397-08002B2CF9AE}" pid="4" name="ICV">
    <vt:lpwstr>6DBC14A119F94F92BA6E0DAB16C62C62_12</vt:lpwstr>
  </property>
</Properties>
</file>